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1199" w:type="dxa"/>
        <w:tblInd w:w="-147" w:type="dxa"/>
        <w:tblLayout w:type="fixed"/>
        <w:tblLook w:val="04A0" w:firstRow="1" w:lastRow="0" w:firstColumn="1" w:lastColumn="0" w:noHBand="0" w:noVBand="1"/>
      </w:tblPr>
      <w:tblGrid>
        <w:gridCol w:w="2836"/>
        <w:gridCol w:w="1559"/>
        <w:gridCol w:w="2532"/>
        <w:gridCol w:w="1437"/>
        <w:gridCol w:w="48"/>
        <w:gridCol w:w="379"/>
        <w:gridCol w:w="380"/>
        <w:gridCol w:w="380"/>
        <w:gridCol w:w="89"/>
        <w:gridCol w:w="1559"/>
      </w:tblGrid>
      <w:tr w:rsidR="006663FF" w:rsidRPr="001151D3" w:rsidTr="00270DB0">
        <w:trPr>
          <w:trHeight w:val="96"/>
          <w:tblHeader/>
        </w:trPr>
        <w:tc>
          <w:tcPr>
            <w:tcW w:w="2836" w:type="dxa"/>
            <w:vMerge w:val="restart"/>
          </w:tcPr>
          <w:p w:rsidR="006663FF" w:rsidRDefault="006663FF" w:rsidP="006663FF">
            <w:pPr>
              <w:rPr>
                <w:sz w:val="16"/>
                <w:szCs w:val="16"/>
              </w:rPr>
            </w:pPr>
          </w:p>
          <w:p w:rsidR="006663FF" w:rsidRDefault="006663FF" w:rsidP="006663FF">
            <w:pPr>
              <w:rPr>
                <w:sz w:val="16"/>
                <w:szCs w:val="16"/>
              </w:rPr>
            </w:pPr>
            <w:r w:rsidRPr="001151D3">
              <w:rPr>
                <w:noProof/>
                <w:sz w:val="16"/>
                <w:szCs w:val="16"/>
                <w:lang w:eastAsia="es-MX"/>
              </w:rPr>
              <w:drawing>
                <wp:inline distT="0" distB="0" distL="0" distR="0" wp14:anchorId="4228A8BF" wp14:editId="2CDE8DD1">
                  <wp:extent cx="1559560" cy="723331"/>
                  <wp:effectExtent l="0" t="0" r="254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8214" cy="731983"/>
                          </a:xfrm>
                          <a:prstGeom prst="rect">
                            <a:avLst/>
                          </a:prstGeom>
                          <a:noFill/>
                        </pic:spPr>
                      </pic:pic>
                    </a:graphicData>
                  </a:graphic>
                </wp:inline>
              </w:drawing>
            </w:r>
          </w:p>
          <w:p w:rsidR="006663FF" w:rsidRPr="00CB599E" w:rsidRDefault="006663FF" w:rsidP="006663FF">
            <w:pPr>
              <w:jc w:val="center"/>
              <w:rPr>
                <w:b/>
              </w:rPr>
            </w:pPr>
          </w:p>
        </w:tc>
        <w:tc>
          <w:tcPr>
            <w:tcW w:w="4091" w:type="dxa"/>
            <w:gridSpan w:val="2"/>
            <w:vMerge w:val="restart"/>
          </w:tcPr>
          <w:p w:rsidR="006663FF" w:rsidRPr="00EF2FB7" w:rsidRDefault="006663FF" w:rsidP="006663FF">
            <w:pPr>
              <w:jc w:val="center"/>
              <w:rPr>
                <w:b/>
                <w:sz w:val="14"/>
                <w:szCs w:val="14"/>
                <w:u w:val="single"/>
              </w:rPr>
            </w:pPr>
            <w:r w:rsidRPr="00EF2FB7">
              <w:rPr>
                <w:b/>
                <w:sz w:val="14"/>
                <w:szCs w:val="14"/>
                <w:u w:val="single"/>
              </w:rPr>
              <w:t>PROVEEDOR</w:t>
            </w:r>
          </w:p>
          <w:p w:rsidR="006663FF" w:rsidRPr="00EF2FB7" w:rsidRDefault="006663FF" w:rsidP="006663FF">
            <w:pPr>
              <w:jc w:val="center"/>
              <w:rPr>
                <w:sz w:val="8"/>
                <w:szCs w:val="14"/>
                <w:u w:val="single"/>
              </w:rPr>
            </w:pPr>
          </w:p>
          <w:p w:rsidR="006663FF" w:rsidRPr="00EF2FB7" w:rsidRDefault="006663FF" w:rsidP="006663FF">
            <w:pPr>
              <w:rPr>
                <w:sz w:val="14"/>
                <w:szCs w:val="14"/>
              </w:rPr>
            </w:pPr>
          </w:p>
          <w:p w:rsidR="006663FF" w:rsidRPr="00EF2FB7" w:rsidRDefault="006663FF" w:rsidP="006663FF">
            <w:pPr>
              <w:rPr>
                <w:sz w:val="14"/>
                <w:szCs w:val="14"/>
              </w:rPr>
            </w:pPr>
          </w:p>
          <w:p w:rsidR="006663FF" w:rsidRPr="00EF2FB7" w:rsidRDefault="006663FF" w:rsidP="006663FF">
            <w:pPr>
              <w:rPr>
                <w:sz w:val="14"/>
                <w:szCs w:val="14"/>
              </w:rPr>
            </w:pPr>
          </w:p>
          <w:p w:rsidR="006663FF" w:rsidRPr="00EF2FB7" w:rsidRDefault="006663FF" w:rsidP="006663FF">
            <w:pPr>
              <w:rPr>
                <w:sz w:val="14"/>
                <w:szCs w:val="14"/>
              </w:rPr>
            </w:pPr>
          </w:p>
          <w:p w:rsidR="006663FF" w:rsidRDefault="006663FF" w:rsidP="006663FF">
            <w:pPr>
              <w:rPr>
                <w:sz w:val="14"/>
                <w:szCs w:val="14"/>
              </w:rPr>
            </w:pPr>
          </w:p>
          <w:p w:rsidR="006663FF" w:rsidRPr="001C6522" w:rsidRDefault="006663FF" w:rsidP="006663FF">
            <w:pPr>
              <w:rPr>
                <w:sz w:val="14"/>
                <w:szCs w:val="14"/>
              </w:rPr>
            </w:pPr>
          </w:p>
          <w:p w:rsidR="006663FF" w:rsidRPr="00EF2FB7" w:rsidRDefault="006663FF" w:rsidP="006663FF">
            <w:pPr>
              <w:rPr>
                <w:sz w:val="14"/>
                <w:szCs w:val="14"/>
              </w:rPr>
            </w:pPr>
          </w:p>
          <w:p w:rsidR="006663FF" w:rsidRDefault="006663FF" w:rsidP="006663FF">
            <w:pPr>
              <w:rPr>
                <w:sz w:val="14"/>
                <w:szCs w:val="14"/>
              </w:rPr>
            </w:pPr>
          </w:p>
          <w:p w:rsidR="00246F89" w:rsidRDefault="00246F89" w:rsidP="006663FF">
            <w:pPr>
              <w:rPr>
                <w:sz w:val="14"/>
                <w:szCs w:val="14"/>
              </w:rPr>
            </w:pPr>
          </w:p>
          <w:p w:rsidR="006663FF" w:rsidRPr="007E5857" w:rsidRDefault="006663FF" w:rsidP="006663FF">
            <w:pPr>
              <w:rPr>
                <w:sz w:val="14"/>
                <w:szCs w:val="14"/>
              </w:rPr>
            </w:pPr>
          </w:p>
          <w:p w:rsidR="006663FF" w:rsidRPr="007E5857" w:rsidRDefault="006663FF" w:rsidP="006663FF">
            <w:pPr>
              <w:rPr>
                <w:sz w:val="14"/>
                <w:szCs w:val="14"/>
              </w:rPr>
            </w:pPr>
          </w:p>
          <w:p w:rsidR="006663FF" w:rsidRPr="00A27BCF" w:rsidRDefault="006663FF" w:rsidP="006663FF">
            <w:pPr>
              <w:rPr>
                <w:b/>
                <w:sz w:val="14"/>
                <w:szCs w:val="14"/>
              </w:rPr>
            </w:pPr>
            <w:r w:rsidRPr="00A27BCF">
              <w:rPr>
                <w:b/>
                <w:sz w:val="14"/>
                <w:szCs w:val="14"/>
              </w:rPr>
              <w:t xml:space="preserve">NO. SIIPLUS       </w:t>
            </w:r>
          </w:p>
          <w:p w:rsidR="006663FF" w:rsidRPr="00A27BCF" w:rsidRDefault="006663FF" w:rsidP="006663FF">
            <w:pPr>
              <w:rPr>
                <w:b/>
                <w:sz w:val="8"/>
                <w:szCs w:val="14"/>
              </w:rPr>
            </w:pPr>
          </w:p>
          <w:p w:rsidR="006663FF" w:rsidRPr="00A27BCF" w:rsidRDefault="006663FF" w:rsidP="006663FF">
            <w:pPr>
              <w:rPr>
                <w:b/>
                <w:sz w:val="14"/>
                <w:szCs w:val="14"/>
              </w:rPr>
            </w:pPr>
            <w:r w:rsidRPr="00A27BCF">
              <w:rPr>
                <w:b/>
                <w:sz w:val="14"/>
                <w:szCs w:val="14"/>
              </w:rPr>
              <w:t xml:space="preserve">NO. RUPA:     </w:t>
            </w:r>
          </w:p>
          <w:p w:rsidR="006663FF" w:rsidRPr="00EF2FB7" w:rsidRDefault="006663FF" w:rsidP="006663FF">
            <w:pPr>
              <w:rPr>
                <w:b/>
                <w:sz w:val="14"/>
                <w:szCs w:val="14"/>
                <w:u w:val="single"/>
              </w:rPr>
            </w:pPr>
          </w:p>
        </w:tc>
        <w:tc>
          <w:tcPr>
            <w:tcW w:w="1485" w:type="dxa"/>
            <w:gridSpan w:val="2"/>
            <w:vMerge w:val="restart"/>
          </w:tcPr>
          <w:p w:rsidR="006663FF" w:rsidRPr="002E1F38" w:rsidRDefault="006663FF" w:rsidP="006663FF">
            <w:pPr>
              <w:jc w:val="center"/>
              <w:rPr>
                <w:sz w:val="14"/>
                <w:szCs w:val="14"/>
                <w:u w:val="single"/>
              </w:rPr>
            </w:pPr>
            <w:r w:rsidRPr="002E1F38">
              <w:rPr>
                <w:sz w:val="14"/>
                <w:szCs w:val="14"/>
                <w:u w:val="single"/>
              </w:rPr>
              <w:t>N</w:t>
            </w:r>
            <w:r>
              <w:rPr>
                <w:sz w:val="14"/>
                <w:szCs w:val="14"/>
                <w:u w:val="single"/>
              </w:rPr>
              <w:t>O</w:t>
            </w:r>
            <w:r w:rsidRPr="002E1F38">
              <w:rPr>
                <w:sz w:val="14"/>
                <w:szCs w:val="14"/>
                <w:u w:val="single"/>
              </w:rPr>
              <w:t>. CONTRATO</w:t>
            </w:r>
          </w:p>
          <w:p w:rsidR="006663FF" w:rsidRPr="002E1F38" w:rsidRDefault="006663FF" w:rsidP="006663FF">
            <w:pPr>
              <w:jc w:val="center"/>
              <w:rPr>
                <w:sz w:val="14"/>
                <w:szCs w:val="14"/>
                <w:u w:val="single"/>
              </w:rPr>
            </w:pPr>
          </w:p>
          <w:p w:rsidR="006663FF" w:rsidRPr="001151D3" w:rsidRDefault="006B5223" w:rsidP="00BF39EB">
            <w:pPr>
              <w:jc w:val="center"/>
              <w:rPr>
                <w:b/>
                <w:sz w:val="16"/>
                <w:szCs w:val="16"/>
                <w:u w:val="single"/>
              </w:rPr>
            </w:pPr>
            <w:r>
              <w:rPr>
                <w:b/>
                <w:sz w:val="18"/>
                <w:szCs w:val="18"/>
              </w:rPr>
              <w:t>XXXXXX</w:t>
            </w:r>
            <w:r w:rsidR="006663FF">
              <w:rPr>
                <w:b/>
                <w:sz w:val="18"/>
                <w:szCs w:val="18"/>
              </w:rPr>
              <w:t xml:space="preserve"> </w:t>
            </w:r>
            <w:r w:rsidR="006663FF" w:rsidRPr="00EF2FB7">
              <w:rPr>
                <w:b/>
                <w:sz w:val="18"/>
                <w:szCs w:val="18"/>
              </w:rPr>
              <w:t xml:space="preserve"> M</w:t>
            </w:r>
            <w:r w:rsidR="00BF39EB">
              <w:rPr>
                <w:b/>
                <w:sz w:val="18"/>
                <w:szCs w:val="18"/>
              </w:rPr>
              <w:t>E</w:t>
            </w:r>
          </w:p>
        </w:tc>
        <w:tc>
          <w:tcPr>
            <w:tcW w:w="1139" w:type="dxa"/>
            <w:gridSpan w:val="3"/>
            <w:tcBorders>
              <w:bottom w:val="nil"/>
            </w:tcBorders>
          </w:tcPr>
          <w:p w:rsidR="006663FF" w:rsidRPr="001151D3" w:rsidRDefault="006663FF" w:rsidP="006663FF">
            <w:pPr>
              <w:jc w:val="center"/>
              <w:rPr>
                <w:b/>
                <w:sz w:val="16"/>
                <w:szCs w:val="16"/>
                <w:u w:val="single"/>
              </w:rPr>
            </w:pPr>
            <w:r w:rsidRPr="002E1F38">
              <w:rPr>
                <w:sz w:val="14"/>
                <w:szCs w:val="14"/>
              </w:rPr>
              <w:t>FECHA:</w:t>
            </w:r>
          </w:p>
        </w:tc>
        <w:tc>
          <w:tcPr>
            <w:tcW w:w="1648" w:type="dxa"/>
            <w:gridSpan w:val="2"/>
            <w:vMerge w:val="restart"/>
          </w:tcPr>
          <w:p w:rsidR="006663FF" w:rsidRPr="002E1F38" w:rsidRDefault="006663FF" w:rsidP="006663FF">
            <w:pPr>
              <w:jc w:val="center"/>
              <w:rPr>
                <w:sz w:val="14"/>
                <w:szCs w:val="14"/>
                <w:u w:val="single"/>
              </w:rPr>
            </w:pPr>
            <w:r w:rsidRPr="002E1F38">
              <w:rPr>
                <w:sz w:val="14"/>
                <w:szCs w:val="14"/>
                <w:u w:val="single"/>
              </w:rPr>
              <w:t>HOJA</w:t>
            </w:r>
          </w:p>
          <w:p w:rsidR="006663FF" w:rsidRPr="00EF2FB7" w:rsidRDefault="006663FF" w:rsidP="006663FF">
            <w:pPr>
              <w:jc w:val="center"/>
              <w:rPr>
                <w:sz w:val="8"/>
                <w:szCs w:val="14"/>
                <w:u w:val="single"/>
              </w:rPr>
            </w:pPr>
          </w:p>
          <w:p w:rsidR="006663FF" w:rsidRPr="002E1F38" w:rsidRDefault="006663FF" w:rsidP="00CA5098">
            <w:pPr>
              <w:jc w:val="center"/>
              <w:rPr>
                <w:sz w:val="13"/>
                <w:szCs w:val="13"/>
              </w:rPr>
            </w:pPr>
            <w:r w:rsidRPr="002E1F38">
              <w:rPr>
                <w:sz w:val="13"/>
                <w:szCs w:val="13"/>
                <w:u w:val="single"/>
              </w:rPr>
              <w:t xml:space="preserve">  </w:t>
            </w:r>
            <w:r>
              <w:rPr>
                <w:sz w:val="13"/>
                <w:szCs w:val="13"/>
                <w:u w:val="single"/>
              </w:rPr>
              <w:t>1</w:t>
            </w:r>
            <w:r w:rsidRPr="002E1F38">
              <w:rPr>
                <w:sz w:val="13"/>
                <w:szCs w:val="13"/>
                <w:u w:val="single"/>
              </w:rPr>
              <w:t xml:space="preserve">  </w:t>
            </w:r>
            <w:r w:rsidRPr="002E1F38">
              <w:rPr>
                <w:sz w:val="13"/>
                <w:szCs w:val="13"/>
              </w:rPr>
              <w:t xml:space="preserve"> DE </w:t>
            </w:r>
            <w:r w:rsidRPr="002E1F38">
              <w:rPr>
                <w:sz w:val="13"/>
                <w:szCs w:val="13"/>
                <w:u w:val="single"/>
              </w:rPr>
              <w:t xml:space="preserve">  </w:t>
            </w:r>
            <w:r w:rsidR="00CA5098">
              <w:rPr>
                <w:sz w:val="13"/>
                <w:szCs w:val="13"/>
                <w:u w:val="single"/>
              </w:rPr>
              <w:t>2</w:t>
            </w:r>
            <w:r w:rsidRPr="002E1F38">
              <w:rPr>
                <w:sz w:val="13"/>
                <w:szCs w:val="13"/>
                <w:u w:val="single"/>
              </w:rPr>
              <w:t>_</w:t>
            </w:r>
          </w:p>
        </w:tc>
      </w:tr>
      <w:tr w:rsidR="00270DB0" w:rsidRPr="001151D3" w:rsidTr="00270DB0">
        <w:trPr>
          <w:trHeight w:val="198"/>
          <w:tblHeader/>
        </w:trPr>
        <w:tc>
          <w:tcPr>
            <w:tcW w:w="2836" w:type="dxa"/>
            <w:vMerge/>
          </w:tcPr>
          <w:p w:rsidR="00270DB0" w:rsidRDefault="00270DB0" w:rsidP="00270DB0">
            <w:pPr>
              <w:rPr>
                <w:sz w:val="16"/>
                <w:szCs w:val="16"/>
              </w:rPr>
            </w:pPr>
          </w:p>
        </w:tc>
        <w:tc>
          <w:tcPr>
            <w:tcW w:w="4091" w:type="dxa"/>
            <w:gridSpan w:val="2"/>
            <w:vMerge/>
          </w:tcPr>
          <w:p w:rsidR="00270DB0" w:rsidRPr="002E1F38" w:rsidRDefault="00270DB0" w:rsidP="00270DB0">
            <w:pPr>
              <w:jc w:val="center"/>
              <w:rPr>
                <w:sz w:val="14"/>
                <w:szCs w:val="14"/>
                <w:u w:val="single"/>
              </w:rPr>
            </w:pPr>
          </w:p>
        </w:tc>
        <w:tc>
          <w:tcPr>
            <w:tcW w:w="1485" w:type="dxa"/>
            <w:gridSpan w:val="2"/>
            <w:vMerge/>
          </w:tcPr>
          <w:p w:rsidR="00270DB0" w:rsidRPr="002E1F38" w:rsidRDefault="00270DB0" w:rsidP="00270DB0">
            <w:pPr>
              <w:jc w:val="center"/>
              <w:rPr>
                <w:sz w:val="14"/>
                <w:szCs w:val="14"/>
                <w:u w:val="single"/>
              </w:rPr>
            </w:pPr>
          </w:p>
        </w:tc>
        <w:tc>
          <w:tcPr>
            <w:tcW w:w="379" w:type="dxa"/>
            <w:tcBorders>
              <w:top w:val="nil"/>
              <w:bottom w:val="single" w:sz="4" w:space="0" w:color="auto"/>
            </w:tcBorders>
          </w:tcPr>
          <w:p w:rsidR="00270DB0" w:rsidRPr="00270DB0" w:rsidRDefault="00270DB0" w:rsidP="006663FF">
            <w:pPr>
              <w:jc w:val="center"/>
              <w:rPr>
                <w:b/>
                <w:sz w:val="14"/>
                <w:szCs w:val="14"/>
              </w:rPr>
            </w:pPr>
          </w:p>
        </w:tc>
        <w:tc>
          <w:tcPr>
            <w:tcW w:w="380" w:type="dxa"/>
            <w:tcBorders>
              <w:top w:val="nil"/>
              <w:bottom w:val="single" w:sz="4" w:space="0" w:color="auto"/>
            </w:tcBorders>
          </w:tcPr>
          <w:p w:rsidR="00270DB0" w:rsidRPr="00270DB0" w:rsidRDefault="00270DB0" w:rsidP="00C93FEA">
            <w:pPr>
              <w:jc w:val="center"/>
              <w:rPr>
                <w:b/>
                <w:sz w:val="14"/>
                <w:szCs w:val="14"/>
              </w:rPr>
            </w:pPr>
          </w:p>
        </w:tc>
        <w:tc>
          <w:tcPr>
            <w:tcW w:w="380" w:type="dxa"/>
            <w:tcBorders>
              <w:top w:val="nil"/>
              <w:bottom w:val="single" w:sz="4" w:space="0" w:color="auto"/>
            </w:tcBorders>
          </w:tcPr>
          <w:p w:rsidR="00270DB0" w:rsidRPr="00270DB0" w:rsidRDefault="00270DB0" w:rsidP="00C93FEA">
            <w:pPr>
              <w:jc w:val="center"/>
              <w:rPr>
                <w:b/>
                <w:sz w:val="14"/>
                <w:szCs w:val="14"/>
              </w:rPr>
            </w:pPr>
          </w:p>
        </w:tc>
        <w:tc>
          <w:tcPr>
            <w:tcW w:w="1648" w:type="dxa"/>
            <w:gridSpan w:val="2"/>
            <w:vMerge/>
          </w:tcPr>
          <w:p w:rsidR="00270DB0" w:rsidRPr="002E1F38" w:rsidRDefault="00270DB0" w:rsidP="00270DB0">
            <w:pPr>
              <w:jc w:val="center"/>
              <w:rPr>
                <w:sz w:val="14"/>
                <w:szCs w:val="14"/>
                <w:u w:val="single"/>
              </w:rPr>
            </w:pPr>
          </w:p>
        </w:tc>
      </w:tr>
      <w:tr w:rsidR="00270DB0" w:rsidRPr="001151D3" w:rsidTr="00270DB0">
        <w:trPr>
          <w:trHeight w:val="595"/>
          <w:tblHeader/>
        </w:trPr>
        <w:tc>
          <w:tcPr>
            <w:tcW w:w="2836" w:type="dxa"/>
            <w:vMerge/>
          </w:tcPr>
          <w:p w:rsidR="00270DB0" w:rsidRDefault="00270DB0" w:rsidP="00270DB0">
            <w:pPr>
              <w:rPr>
                <w:sz w:val="16"/>
                <w:szCs w:val="16"/>
              </w:rPr>
            </w:pPr>
          </w:p>
        </w:tc>
        <w:tc>
          <w:tcPr>
            <w:tcW w:w="4091" w:type="dxa"/>
            <w:gridSpan w:val="2"/>
            <w:vMerge/>
          </w:tcPr>
          <w:p w:rsidR="00270DB0" w:rsidRPr="002E1F38" w:rsidRDefault="00270DB0" w:rsidP="00270DB0">
            <w:pPr>
              <w:jc w:val="center"/>
              <w:rPr>
                <w:sz w:val="14"/>
                <w:szCs w:val="14"/>
                <w:u w:val="single"/>
              </w:rPr>
            </w:pPr>
          </w:p>
        </w:tc>
        <w:tc>
          <w:tcPr>
            <w:tcW w:w="1485" w:type="dxa"/>
            <w:gridSpan w:val="2"/>
            <w:vMerge/>
          </w:tcPr>
          <w:p w:rsidR="00270DB0" w:rsidRPr="002E1F38" w:rsidRDefault="00270DB0" w:rsidP="00270DB0">
            <w:pPr>
              <w:jc w:val="center"/>
              <w:rPr>
                <w:sz w:val="14"/>
                <w:szCs w:val="14"/>
                <w:u w:val="single"/>
              </w:rPr>
            </w:pPr>
          </w:p>
        </w:tc>
        <w:tc>
          <w:tcPr>
            <w:tcW w:w="379" w:type="dxa"/>
            <w:tcBorders>
              <w:right w:val="nil"/>
            </w:tcBorders>
          </w:tcPr>
          <w:p w:rsidR="00270DB0" w:rsidRPr="00270DB0" w:rsidRDefault="00270DB0" w:rsidP="00270DB0">
            <w:pPr>
              <w:jc w:val="center"/>
              <w:rPr>
                <w:b/>
                <w:sz w:val="8"/>
                <w:szCs w:val="8"/>
              </w:rPr>
            </w:pPr>
            <w:r w:rsidRPr="00270DB0">
              <w:rPr>
                <w:b/>
                <w:sz w:val="8"/>
                <w:szCs w:val="8"/>
              </w:rPr>
              <w:t>DIA</w:t>
            </w:r>
          </w:p>
        </w:tc>
        <w:tc>
          <w:tcPr>
            <w:tcW w:w="380" w:type="dxa"/>
            <w:tcBorders>
              <w:left w:val="nil"/>
              <w:right w:val="nil"/>
            </w:tcBorders>
          </w:tcPr>
          <w:p w:rsidR="00270DB0" w:rsidRPr="00270DB0" w:rsidRDefault="00270DB0" w:rsidP="00270DB0">
            <w:pPr>
              <w:jc w:val="center"/>
              <w:rPr>
                <w:b/>
                <w:sz w:val="8"/>
                <w:szCs w:val="8"/>
              </w:rPr>
            </w:pPr>
            <w:r w:rsidRPr="00270DB0">
              <w:rPr>
                <w:b/>
                <w:sz w:val="8"/>
                <w:szCs w:val="8"/>
              </w:rPr>
              <w:t>MES</w:t>
            </w:r>
          </w:p>
        </w:tc>
        <w:tc>
          <w:tcPr>
            <w:tcW w:w="380" w:type="dxa"/>
            <w:tcBorders>
              <w:left w:val="nil"/>
            </w:tcBorders>
          </w:tcPr>
          <w:p w:rsidR="00270DB0" w:rsidRPr="00270DB0" w:rsidRDefault="00270DB0" w:rsidP="00270DB0">
            <w:pPr>
              <w:jc w:val="center"/>
              <w:rPr>
                <w:b/>
                <w:sz w:val="8"/>
                <w:szCs w:val="8"/>
              </w:rPr>
            </w:pPr>
            <w:r w:rsidRPr="00270DB0">
              <w:rPr>
                <w:b/>
                <w:sz w:val="8"/>
                <w:szCs w:val="8"/>
              </w:rPr>
              <w:t>AÑO</w:t>
            </w:r>
          </w:p>
        </w:tc>
        <w:tc>
          <w:tcPr>
            <w:tcW w:w="1648" w:type="dxa"/>
            <w:gridSpan w:val="2"/>
            <w:vMerge/>
          </w:tcPr>
          <w:p w:rsidR="00270DB0" w:rsidRPr="002E1F38" w:rsidRDefault="00270DB0" w:rsidP="00270DB0">
            <w:pPr>
              <w:jc w:val="center"/>
              <w:rPr>
                <w:sz w:val="14"/>
                <w:szCs w:val="14"/>
                <w:u w:val="single"/>
              </w:rPr>
            </w:pPr>
          </w:p>
        </w:tc>
      </w:tr>
      <w:tr w:rsidR="00270DB0" w:rsidRPr="00695775" w:rsidTr="00EF2FB7">
        <w:trPr>
          <w:trHeight w:val="360"/>
        </w:trPr>
        <w:tc>
          <w:tcPr>
            <w:tcW w:w="2836" w:type="dxa"/>
            <w:vMerge w:val="restart"/>
            <w:tcBorders>
              <w:right w:val="single" w:sz="4" w:space="0" w:color="FFFFFF" w:themeColor="background1"/>
            </w:tcBorders>
          </w:tcPr>
          <w:p w:rsidR="00270DB0" w:rsidRPr="00EF2FB7" w:rsidRDefault="00270DB0" w:rsidP="00270DB0">
            <w:pPr>
              <w:rPr>
                <w:rFonts w:cstheme="minorHAnsi"/>
                <w:sz w:val="13"/>
                <w:szCs w:val="13"/>
              </w:rPr>
            </w:pPr>
            <w:r w:rsidRPr="00EF2FB7">
              <w:rPr>
                <w:rFonts w:cstheme="minorHAnsi"/>
                <w:sz w:val="13"/>
                <w:szCs w:val="13"/>
              </w:rPr>
              <w:t>REGISTRO SUBDIRECCIÓN DE PROGRAMACIÓN Y PRESUPUESTO</w:t>
            </w:r>
          </w:p>
          <w:p w:rsidR="00270DB0" w:rsidRPr="00EF2FB7" w:rsidRDefault="00270DB0" w:rsidP="00270DB0">
            <w:pPr>
              <w:rPr>
                <w:sz w:val="8"/>
                <w:szCs w:val="14"/>
                <w:u w:val="single"/>
              </w:rPr>
            </w:pPr>
          </w:p>
          <w:p w:rsidR="00270DB0" w:rsidRPr="00EF2FB7" w:rsidRDefault="00270DB0" w:rsidP="00270DB0">
            <w:pPr>
              <w:rPr>
                <w:rFonts w:cstheme="minorHAnsi"/>
                <w:sz w:val="13"/>
                <w:szCs w:val="13"/>
              </w:rPr>
            </w:pPr>
            <w:r w:rsidRPr="00EF2FB7">
              <w:rPr>
                <w:rFonts w:cstheme="minorHAnsi"/>
                <w:sz w:val="13"/>
                <w:szCs w:val="13"/>
              </w:rPr>
              <w:t>(NOMBRE, SELLO Y FIRMA)</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270DB0" w:rsidRPr="002E1F38" w:rsidRDefault="00270DB0" w:rsidP="00270DB0">
            <w:pPr>
              <w:rPr>
                <w:rFonts w:cstheme="minorHAnsi"/>
                <w:color w:val="FFFFFF" w:themeColor="background1"/>
                <w:sz w:val="13"/>
                <w:szCs w:val="13"/>
              </w:rPr>
            </w:pPr>
            <w:r w:rsidRPr="002E1F38">
              <w:rPr>
                <w:rFonts w:cstheme="minorHAnsi"/>
                <w:color w:val="FFFFFF" w:themeColor="background1"/>
                <w:sz w:val="13"/>
                <w:szCs w:val="13"/>
              </w:rPr>
              <w:t>PARTIDA PRESUPUESTAL</w:t>
            </w:r>
          </w:p>
        </w:tc>
        <w:tc>
          <w:tcPr>
            <w:tcW w:w="3969" w:type="dxa"/>
            <w:gridSpan w:val="2"/>
            <w:tcBorders>
              <w:left w:val="single" w:sz="4" w:space="0" w:color="FFFFFF" w:themeColor="background1"/>
            </w:tcBorders>
            <w:shd w:val="clear" w:color="auto" w:fill="auto"/>
          </w:tcPr>
          <w:p w:rsidR="00270DB0" w:rsidRPr="00EF2FB7" w:rsidRDefault="00270DB0" w:rsidP="00270DB0">
            <w:pPr>
              <w:rPr>
                <w:rFonts w:cstheme="minorHAnsi"/>
                <w:b/>
                <w:sz w:val="14"/>
                <w:szCs w:val="14"/>
              </w:rPr>
            </w:pPr>
          </w:p>
          <w:p w:rsidR="00270DB0" w:rsidRPr="00EF2FB7" w:rsidRDefault="00270DB0" w:rsidP="00270DB0">
            <w:pPr>
              <w:rPr>
                <w:rFonts w:cstheme="minorHAnsi"/>
                <w:sz w:val="14"/>
                <w:szCs w:val="14"/>
              </w:rPr>
            </w:pPr>
          </w:p>
        </w:tc>
        <w:tc>
          <w:tcPr>
            <w:tcW w:w="2835" w:type="dxa"/>
            <w:gridSpan w:val="6"/>
            <w:shd w:val="clear" w:color="auto" w:fill="000000" w:themeFill="text1"/>
          </w:tcPr>
          <w:p w:rsidR="00270DB0" w:rsidRPr="002E1F38" w:rsidRDefault="00270DB0" w:rsidP="00270DB0">
            <w:pPr>
              <w:jc w:val="center"/>
              <w:rPr>
                <w:rFonts w:cstheme="minorHAnsi"/>
                <w:color w:val="FFFFFF" w:themeColor="background1"/>
                <w:sz w:val="13"/>
                <w:szCs w:val="13"/>
              </w:rPr>
            </w:pPr>
            <w:r w:rsidRPr="002E1F38">
              <w:rPr>
                <w:rFonts w:cstheme="minorHAnsi"/>
                <w:color w:val="FFFFFF" w:themeColor="background1"/>
                <w:sz w:val="13"/>
                <w:szCs w:val="13"/>
              </w:rPr>
              <w:t>VIGENCIA</w:t>
            </w:r>
          </w:p>
        </w:tc>
      </w:tr>
      <w:tr w:rsidR="00270DB0" w:rsidRPr="00EF2FB7" w:rsidTr="002E1F38">
        <w:trPr>
          <w:trHeight w:val="144"/>
        </w:trPr>
        <w:tc>
          <w:tcPr>
            <w:tcW w:w="2836" w:type="dxa"/>
            <w:vMerge/>
            <w:tcBorders>
              <w:right w:val="single" w:sz="4" w:space="0" w:color="FFFFFF" w:themeColor="background1"/>
            </w:tcBorders>
          </w:tcPr>
          <w:p w:rsidR="00270DB0" w:rsidRPr="00695775" w:rsidRDefault="00270DB0" w:rsidP="00270DB0">
            <w:pPr>
              <w:rPr>
                <w:rFonts w:cstheme="minorHAnsi"/>
                <w:sz w:val="15"/>
                <w:szCs w:val="15"/>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270DB0" w:rsidRPr="002E1F38" w:rsidRDefault="00270DB0" w:rsidP="00270DB0">
            <w:pPr>
              <w:rPr>
                <w:rFonts w:cstheme="minorHAnsi"/>
                <w:color w:val="FFFFFF" w:themeColor="background1"/>
                <w:sz w:val="13"/>
                <w:szCs w:val="13"/>
              </w:rPr>
            </w:pPr>
            <w:r w:rsidRPr="002E1F38">
              <w:rPr>
                <w:rFonts w:cstheme="minorHAnsi"/>
                <w:color w:val="FFFFFF" w:themeColor="background1"/>
                <w:sz w:val="13"/>
                <w:szCs w:val="13"/>
              </w:rPr>
              <w:t>SUFICIENCIA PRESUPUESTAL</w:t>
            </w:r>
          </w:p>
        </w:tc>
        <w:tc>
          <w:tcPr>
            <w:tcW w:w="3969" w:type="dxa"/>
            <w:gridSpan w:val="2"/>
            <w:tcBorders>
              <w:left w:val="single" w:sz="4" w:space="0" w:color="FFFFFF" w:themeColor="background1"/>
            </w:tcBorders>
          </w:tcPr>
          <w:p w:rsidR="00270DB0" w:rsidRDefault="00270DB0" w:rsidP="00270DB0">
            <w:pPr>
              <w:rPr>
                <w:rFonts w:cstheme="minorHAnsi"/>
                <w:sz w:val="14"/>
                <w:szCs w:val="14"/>
              </w:rPr>
            </w:pPr>
          </w:p>
          <w:p w:rsidR="00270DB0" w:rsidRPr="00EF2FB7" w:rsidRDefault="00270DB0" w:rsidP="00C93FEA">
            <w:pPr>
              <w:rPr>
                <w:rFonts w:cstheme="minorHAnsi"/>
                <w:sz w:val="14"/>
                <w:szCs w:val="14"/>
              </w:rPr>
            </w:pPr>
          </w:p>
        </w:tc>
        <w:tc>
          <w:tcPr>
            <w:tcW w:w="2835" w:type="dxa"/>
            <w:gridSpan w:val="6"/>
            <w:vAlign w:val="bottom"/>
          </w:tcPr>
          <w:p w:rsidR="00270DB0" w:rsidRPr="00EF2FB7" w:rsidRDefault="00270DB0" w:rsidP="006B5223">
            <w:pPr>
              <w:rPr>
                <w:rFonts w:cstheme="minorHAnsi"/>
                <w:sz w:val="14"/>
                <w:szCs w:val="14"/>
              </w:rPr>
            </w:pPr>
            <w:r w:rsidRPr="002E1F38">
              <w:rPr>
                <w:rFonts w:cstheme="minorHAnsi"/>
                <w:sz w:val="13"/>
                <w:szCs w:val="13"/>
              </w:rPr>
              <w:t>DEL:</w:t>
            </w:r>
            <w:r w:rsidRPr="00EF2FB7">
              <w:rPr>
                <w:rFonts w:cstheme="minorHAnsi"/>
                <w:sz w:val="14"/>
                <w:szCs w:val="14"/>
              </w:rPr>
              <w:t xml:space="preserve">         </w:t>
            </w:r>
            <w:r w:rsidR="00441FC7">
              <w:rPr>
                <w:rFonts w:cstheme="minorHAnsi"/>
                <w:sz w:val="14"/>
                <w:szCs w:val="14"/>
              </w:rPr>
              <w:t xml:space="preserve">             </w:t>
            </w:r>
            <w:r w:rsidRPr="00EF2FB7">
              <w:rPr>
                <w:rFonts w:cstheme="minorHAnsi"/>
                <w:sz w:val="14"/>
                <w:szCs w:val="14"/>
              </w:rPr>
              <w:t xml:space="preserve"> </w:t>
            </w:r>
          </w:p>
        </w:tc>
      </w:tr>
      <w:tr w:rsidR="00270DB0" w:rsidRPr="00EF2FB7" w:rsidTr="002E1F38">
        <w:trPr>
          <w:trHeight w:val="144"/>
        </w:trPr>
        <w:tc>
          <w:tcPr>
            <w:tcW w:w="2836" w:type="dxa"/>
            <w:vMerge/>
            <w:tcBorders>
              <w:right w:val="single" w:sz="4" w:space="0" w:color="FFFFFF" w:themeColor="background1"/>
            </w:tcBorders>
          </w:tcPr>
          <w:p w:rsidR="00270DB0" w:rsidRPr="00695775" w:rsidRDefault="00270DB0" w:rsidP="00270DB0">
            <w:pPr>
              <w:rPr>
                <w:rFonts w:cstheme="minorHAnsi"/>
                <w:sz w:val="15"/>
                <w:szCs w:val="15"/>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270DB0" w:rsidRPr="002E1F38" w:rsidRDefault="00270DB0" w:rsidP="00270DB0">
            <w:pPr>
              <w:rPr>
                <w:rFonts w:cstheme="minorHAnsi"/>
                <w:color w:val="FFFFFF" w:themeColor="background1"/>
                <w:sz w:val="13"/>
                <w:szCs w:val="13"/>
              </w:rPr>
            </w:pPr>
            <w:r w:rsidRPr="002E1F38">
              <w:rPr>
                <w:rFonts w:cstheme="minorHAnsi"/>
                <w:color w:val="FFFFFF" w:themeColor="background1"/>
                <w:sz w:val="13"/>
                <w:szCs w:val="13"/>
              </w:rPr>
              <w:t>ESTRUCTURA PROGRAMÁTICA NEP</w:t>
            </w:r>
          </w:p>
        </w:tc>
        <w:tc>
          <w:tcPr>
            <w:tcW w:w="3969" w:type="dxa"/>
            <w:gridSpan w:val="2"/>
            <w:tcBorders>
              <w:left w:val="single" w:sz="4" w:space="0" w:color="FFFFFF" w:themeColor="background1"/>
            </w:tcBorders>
            <w:vAlign w:val="center"/>
          </w:tcPr>
          <w:p w:rsidR="00270DB0" w:rsidRPr="00EF2FB7" w:rsidRDefault="00270DB0" w:rsidP="00C93FEA">
            <w:pPr>
              <w:rPr>
                <w:rFonts w:cstheme="minorHAnsi"/>
                <w:b/>
                <w:sz w:val="14"/>
                <w:szCs w:val="14"/>
              </w:rPr>
            </w:pPr>
          </w:p>
        </w:tc>
        <w:tc>
          <w:tcPr>
            <w:tcW w:w="2835" w:type="dxa"/>
            <w:gridSpan w:val="6"/>
            <w:tcBorders>
              <w:bottom w:val="single" w:sz="4" w:space="0" w:color="FFFFFF" w:themeColor="background1"/>
            </w:tcBorders>
            <w:vAlign w:val="center"/>
          </w:tcPr>
          <w:p w:rsidR="00270DB0" w:rsidRPr="00EF2FB7" w:rsidRDefault="00270DB0" w:rsidP="006B5223">
            <w:pPr>
              <w:rPr>
                <w:rFonts w:cstheme="minorHAnsi"/>
                <w:sz w:val="14"/>
                <w:szCs w:val="14"/>
              </w:rPr>
            </w:pPr>
            <w:r w:rsidRPr="002E1F38">
              <w:rPr>
                <w:rFonts w:cstheme="minorHAnsi"/>
                <w:sz w:val="13"/>
                <w:szCs w:val="13"/>
              </w:rPr>
              <w:t>AL:</w:t>
            </w:r>
            <w:r w:rsidRPr="00EF2FB7">
              <w:rPr>
                <w:rFonts w:cstheme="minorHAnsi"/>
                <w:sz w:val="14"/>
                <w:szCs w:val="14"/>
              </w:rPr>
              <w:t xml:space="preserve">            </w:t>
            </w:r>
            <w:r w:rsidR="00441FC7">
              <w:rPr>
                <w:rFonts w:cstheme="minorHAnsi"/>
                <w:sz w:val="14"/>
                <w:szCs w:val="14"/>
              </w:rPr>
              <w:t xml:space="preserve">            </w:t>
            </w:r>
            <w:r w:rsidRPr="00EF2FB7">
              <w:rPr>
                <w:rFonts w:cstheme="minorHAnsi"/>
                <w:sz w:val="14"/>
                <w:szCs w:val="14"/>
              </w:rPr>
              <w:t xml:space="preserve"> </w:t>
            </w:r>
          </w:p>
        </w:tc>
      </w:tr>
      <w:tr w:rsidR="00270DB0" w:rsidRPr="00695775" w:rsidTr="00177EB8">
        <w:trPr>
          <w:trHeight w:val="389"/>
        </w:trPr>
        <w:tc>
          <w:tcPr>
            <w:tcW w:w="2836" w:type="dxa"/>
            <w:vMerge/>
            <w:tcBorders>
              <w:right w:val="single" w:sz="4" w:space="0" w:color="FFFFFF" w:themeColor="background1"/>
            </w:tcBorders>
          </w:tcPr>
          <w:p w:rsidR="00270DB0" w:rsidRPr="00695775" w:rsidRDefault="00270DB0" w:rsidP="00270DB0">
            <w:pPr>
              <w:rPr>
                <w:rFonts w:cstheme="minorHAnsi"/>
                <w:sz w:val="15"/>
                <w:szCs w:val="15"/>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270DB0" w:rsidRPr="002E1F38" w:rsidRDefault="00270DB0" w:rsidP="00270DB0">
            <w:pPr>
              <w:rPr>
                <w:rFonts w:cstheme="minorHAnsi"/>
                <w:color w:val="FFFFFF" w:themeColor="background1"/>
                <w:sz w:val="13"/>
                <w:szCs w:val="13"/>
              </w:rPr>
            </w:pPr>
            <w:r w:rsidRPr="002E1F38">
              <w:rPr>
                <w:rFonts w:cstheme="minorHAnsi"/>
                <w:color w:val="FFFFFF" w:themeColor="background1"/>
                <w:sz w:val="13"/>
                <w:szCs w:val="13"/>
              </w:rPr>
              <w:t>CLAVE PRESUPUESTAL</w:t>
            </w:r>
          </w:p>
        </w:tc>
        <w:tc>
          <w:tcPr>
            <w:tcW w:w="3969" w:type="dxa"/>
            <w:gridSpan w:val="2"/>
            <w:tcBorders>
              <w:left w:val="single" w:sz="4" w:space="0" w:color="FFFFFF" w:themeColor="background1"/>
              <w:right w:val="single" w:sz="4" w:space="0" w:color="FFFFFF" w:themeColor="background1"/>
            </w:tcBorders>
            <w:vAlign w:val="center"/>
          </w:tcPr>
          <w:p w:rsidR="00270DB0" w:rsidRPr="00EF2FB7" w:rsidRDefault="00270DB0" w:rsidP="00AC551E">
            <w:pPr>
              <w:rPr>
                <w:rFonts w:cstheme="minorHAnsi"/>
                <w:sz w:val="14"/>
                <w:szCs w:val="14"/>
              </w:rPr>
            </w:pPr>
          </w:p>
        </w:tc>
        <w:tc>
          <w:tcPr>
            <w:tcW w:w="2835"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270DB0" w:rsidRPr="00EF2FB7" w:rsidRDefault="00270DB0" w:rsidP="00270DB0">
            <w:pPr>
              <w:rPr>
                <w:rFonts w:cstheme="minorHAnsi"/>
                <w:sz w:val="14"/>
                <w:szCs w:val="14"/>
              </w:rPr>
            </w:pPr>
          </w:p>
        </w:tc>
      </w:tr>
      <w:tr w:rsidR="00270DB0" w:rsidRPr="00695775" w:rsidTr="00492AFA">
        <w:trPr>
          <w:trHeight w:val="254"/>
        </w:trPr>
        <w:tc>
          <w:tcPr>
            <w:tcW w:w="2836" w:type="dxa"/>
            <w:vMerge/>
            <w:tcBorders>
              <w:right w:val="single" w:sz="4" w:space="0" w:color="FFFFFF" w:themeColor="background1"/>
            </w:tcBorders>
          </w:tcPr>
          <w:p w:rsidR="00270DB0" w:rsidRPr="00695775" w:rsidRDefault="00270DB0" w:rsidP="00270DB0">
            <w:pPr>
              <w:rPr>
                <w:rFonts w:cstheme="minorHAnsi"/>
                <w:sz w:val="15"/>
                <w:szCs w:val="15"/>
              </w:rPr>
            </w:pPr>
          </w:p>
        </w:tc>
        <w:tc>
          <w:tcPr>
            <w:tcW w:w="155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270DB0" w:rsidRPr="002E1F38" w:rsidRDefault="00270DB0" w:rsidP="00270DB0">
            <w:pPr>
              <w:rPr>
                <w:rFonts w:cstheme="minorHAnsi"/>
                <w:color w:val="FFFFFF" w:themeColor="background1"/>
                <w:sz w:val="13"/>
                <w:szCs w:val="13"/>
              </w:rPr>
            </w:pPr>
            <w:r w:rsidRPr="002E1F38">
              <w:rPr>
                <w:rFonts w:cstheme="minorHAnsi"/>
                <w:color w:val="FFFFFF" w:themeColor="background1"/>
                <w:sz w:val="13"/>
                <w:szCs w:val="13"/>
              </w:rPr>
              <w:t>N</w:t>
            </w:r>
            <w:r w:rsidRPr="002E1F38">
              <w:rPr>
                <w:rFonts w:cstheme="minorHAnsi"/>
                <w:color w:val="FFFFFF" w:themeColor="background1"/>
                <w:sz w:val="13"/>
                <w:szCs w:val="13"/>
                <w:vertAlign w:val="superscript"/>
              </w:rPr>
              <w:t>O</w:t>
            </w:r>
            <w:r w:rsidRPr="002E1F38">
              <w:rPr>
                <w:rFonts w:cstheme="minorHAnsi"/>
                <w:color w:val="FFFFFF" w:themeColor="background1"/>
                <w:sz w:val="13"/>
                <w:szCs w:val="13"/>
              </w:rPr>
              <w:t>. DE PROCEDIMIENTO Y FUNDAMENTO LEGAL</w:t>
            </w:r>
          </w:p>
        </w:tc>
        <w:tc>
          <w:tcPr>
            <w:tcW w:w="3969" w:type="dxa"/>
            <w:gridSpan w:val="2"/>
            <w:vMerge w:val="restart"/>
            <w:tcBorders>
              <w:left w:val="single" w:sz="4" w:space="0" w:color="FFFFFF" w:themeColor="background1"/>
              <w:right w:val="single" w:sz="4" w:space="0" w:color="FFFFFF" w:themeColor="background1"/>
            </w:tcBorders>
          </w:tcPr>
          <w:p w:rsidR="00270DB0" w:rsidRPr="00EF2FB7" w:rsidRDefault="00270DB0" w:rsidP="00C93FEA">
            <w:pPr>
              <w:rPr>
                <w:rFonts w:cstheme="minorHAnsi"/>
                <w:b/>
                <w:sz w:val="14"/>
                <w:szCs w:val="14"/>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bottom"/>
          </w:tcPr>
          <w:p w:rsidR="00270DB0" w:rsidRPr="002E1F38" w:rsidRDefault="00270DB0" w:rsidP="00492AFA">
            <w:pPr>
              <w:jc w:val="center"/>
              <w:rPr>
                <w:rFonts w:cstheme="minorHAnsi"/>
                <w:color w:val="FFFFFF" w:themeColor="background1"/>
                <w:sz w:val="13"/>
                <w:szCs w:val="13"/>
              </w:rPr>
            </w:pPr>
            <w:r w:rsidRPr="002E1F38">
              <w:rPr>
                <w:rFonts w:cstheme="minorHAnsi"/>
                <w:color w:val="FFFFFF" w:themeColor="background1"/>
                <w:sz w:val="13"/>
                <w:szCs w:val="13"/>
              </w:rPr>
              <w:t>AÑO</w:t>
            </w:r>
          </w:p>
        </w:tc>
        <w:tc>
          <w:tcPr>
            <w:tcW w:w="1559" w:type="dxa"/>
            <w:tcBorders>
              <w:top w:val="single" w:sz="4" w:space="0" w:color="FFFFFF" w:themeColor="background1"/>
              <w:left w:val="single" w:sz="4" w:space="0" w:color="FFFFFF" w:themeColor="background1"/>
            </w:tcBorders>
            <w:vAlign w:val="bottom"/>
          </w:tcPr>
          <w:p w:rsidR="00270DB0" w:rsidRPr="00EF2FB7" w:rsidRDefault="00270DB0" w:rsidP="00C93FEA">
            <w:pPr>
              <w:jc w:val="center"/>
              <w:rPr>
                <w:rFonts w:cstheme="minorHAnsi"/>
                <w:sz w:val="14"/>
                <w:szCs w:val="14"/>
              </w:rPr>
            </w:pPr>
          </w:p>
        </w:tc>
      </w:tr>
      <w:tr w:rsidR="00270DB0" w:rsidRPr="00695775" w:rsidTr="00492AFA">
        <w:trPr>
          <w:trHeight w:val="195"/>
        </w:trPr>
        <w:tc>
          <w:tcPr>
            <w:tcW w:w="2836" w:type="dxa"/>
            <w:vMerge/>
            <w:tcBorders>
              <w:right w:val="single" w:sz="4" w:space="0" w:color="FFFFFF" w:themeColor="background1"/>
            </w:tcBorders>
          </w:tcPr>
          <w:p w:rsidR="00270DB0" w:rsidRPr="00695775" w:rsidRDefault="00270DB0" w:rsidP="00270DB0">
            <w:pPr>
              <w:rPr>
                <w:rFonts w:cstheme="minorHAnsi"/>
                <w:sz w:val="15"/>
                <w:szCs w:val="15"/>
              </w:rPr>
            </w:pPr>
          </w:p>
        </w:tc>
        <w:tc>
          <w:tcPr>
            <w:tcW w:w="155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270DB0" w:rsidRPr="00695775" w:rsidRDefault="00270DB0" w:rsidP="00270DB0">
            <w:pPr>
              <w:jc w:val="center"/>
              <w:rPr>
                <w:rFonts w:cstheme="minorHAnsi"/>
                <w:b/>
                <w:color w:val="FFFFFF" w:themeColor="background1"/>
                <w:sz w:val="15"/>
                <w:szCs w:val="15"/>
              </w:rPr>
            </w:pPr>
          </w:p>
        </w:tc>
        <w:tc>
          <w:tcPr>
            <w:tcW w:w="3969" w:type="dxa"/>
            <w:gridSpan w:val="2"/>
            <w:vMerge/>
            <w:tcBorders>
              <w:left w:val="single" w:sz="4" w:space="0" w:color="FFFFFF" w:themeColor="background1"/>
              <w:right w:val="single" w:sz="4" w:space="0" w:color="FFFFFF" w:themeColor="background1"/>
            </w:tcBorders>
          </w:tcPr>
          <w:p w:rsidR="00270DB0" w:rsidRPr="00695775" w:rsidRDefault="00270DB0" w:rsidP="00270DB0">
            <w:pPr>
              <w:rPr>
                <w:rFonts w:cstheme="minorHAnsi"/>
                <w:sz w:val="15"/>
                <w:szCs w:val="15"/>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270DB0" w:rsidRPr="002E1F38" w:rsidRDefault="00270DB0" w:rsidP="00270DB0">
            <w:pPr>
              <w:jc w:val="center"/>
              <w:rPr>
                <w:rFonts w:cstheme="minorHAnsi"/>
                <w:color w:val="FFFFFF" w:themeColor="background1"/>
                <w:sz w:val="13"/>
                <w:szCs w:val="13"/>
              </w:rPr>
            </w:pPr>
            <w:r w:rsidRPr="002E1F38">
              <w:rPr>
                <w:rFonts w:cstheme="minorHAnsi"/>
                <w:color w:val="FFFFFF" w:themeColor="background1"/>
                <w:sz w:val="13"/>
                <w:szCs w:val="13"/>
              </w:rPr>
              <w:t>REQUISICIÓN DE COMPRA DE BIENES N</w:t>
            </w:r>
            <w:r w:rsidRPr="002E1F38">
              <w:rPr>
                <w:rFonts w:cstheme="minorHAnsi"/>
                <w:color w:val="FFFFFF" w:themeColor="background1"/>
                <w:sz w:val="13"/>
                <w:szCs w:val="13"/>
                <w:vertAlign w:val="superscript"/>
              </w:rPr>
              <w:t>O</w:t>
            </w:r>
            <w:r w:rsidRPr="002E1F38">
              <w:rPr>
                <w:rFonts w:cstheme="minorHAnsi"/>
                <w:color w:val="FFFFFF" w:themeColor="background1"/>
                <w:sz w:val="13"/>
                <w:szCs w:val="13"/>
              </w:rPr>
              <w:t>.</w:t>
            </w:r>
          </w:p>
        </w:tc>
        <w:tc>
          <w:tcPr>
            <w:tcW w:w="1559" w:type="dxa"/>
            <w:tcBorders>
              <w:left w:val="single" w:sz="4" w:space="0" w:color="FFFFFF" w:themeColor="background1"/>
            </w:tcBorders>
          </w:tcPr>
          <w:p w:rsidR="00270DB0" w:rsidRPr="00EF2FB7" w:rsidRDefault="00270DB0" w:rsidP="00C93FEA">
            <w:pPr>
              <w:jc w:val="center"/>
              <w:rPr>
                <w:rFonts w:cstheme="minorHAnsi"/>
                <w:b/>
                <w:sz w:val="14"/>
                <w:szCs w:val="14"/>
              </w:rPr>
            </w:pPr>
          </w:p>
        </w:tc>
      </w:tr>
      <w:tr w:rsidR="00270DB0" w:rsidRPr="00695775" w:rsidTr="00492AFA">
        <w:trPr>
          <w:trHeight w:val="391"/>
        </w:trPr>
        <w:tc>
          <w:tcPr>
            <w:tcW w:w="2836" w:type="dxa"/>
            <w:vMerge/>
            <w:tcBorders>
              <w:right w:val="single" w:sz="4" w:space="0" w:color="FFFFFF" w:themeColor="background1"/>
            </w:tcBorders>
          </w:tcPr>
          <w:p w:rsidR="00270DB0" w:rsidRPr="00695775" w:rsidRDefault="00270DB0" w:rsidP="00270DB0">
            <w:pPr>
              <w:rPr>
                <w:rFonts w:cstheme="minorHAnsi"/>
                <w:sz w:val="15"/>
                <w:szCs w:val="15"/>
              </w:rPr>
            </w:pPr>
          </w:p>
        </w:tc>
        <w:tc>
          <w:tcPr>
            <w:tcW w:w="155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270DB0" w:rsidRPr="00695775" w:rsidRDefault="00270DB0" w:rsidP="00270DB0">
            <w:pPr>
              <w:rPr>
                <w:rFonts w:cstheme="minorHAnsi"/>
                <w:color w:val="FFFFFF" w:themeColor="background1"/>
                <w:sz w:val="15"/>
                <w:szCs w:val="15"/>
              </w:rPr>
            </w:pPr>
          </w:p>
        </w:tc>
        <w:tc>
          <w:tcPr>
            <w:tcW w:w="3969" w:type="dxa"/>
            <w:gridSpan w:val="2"/>
            <w:vMerge/>
            <w:tcBorders>
              <w:left w:val="single" w:sz="4" w:space="0" w:color="FFFFFF" w:themeColor="background1"/>
              <w:right w:val="single" w:sz="4" w:space="0" w:color="FFFFFF" w:themeColor="background1"/>
            </w:tcBorders>
          </w:tcPr>
          <w:p w:rsidR="00270DB0" w:rsidRPr="00695775" w:rsidRDefault="00270DB0" w:rsidP="00270DB0">
            <w:pPr>
              <w:rPr>
                <w:rFonts w:cstheme="minorHAnsi"/>
                <w:sz w:val="15"/>
                <w:szCs w:val="15"/>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270DB0" w:rsidRPr="002E1F38" w:rsidRDefault="00270DB0" w:rsidP="00270DB0">
            <w:pPr>
              <w:jc w:val="center"/>
              <w:rPr>
                <w:rFonts w:cstheme="minorHAnsi"/>
                <w:color w:val="FFFFFF" w:themeColor="background1"/>
                <w:sz w:val="13"/>
                <w:szCs w:val="13"/>
              </w:rPr>
            </w:pPr>
            <w:r w:rsidRPr="002E1F38">
              <w:rPr>
                <w:rFonts w:cstheme="minorHAnsi"/>
                <w:color w:val="FFFFFF" w:themeColor="background1"/>
                <w:sz w:val="13"/>
                <w:szCs w:val="13"/>
              </w:rPr>
              <w:t>ACUERDO CAAS/ISSSTE</w:t>
            </w:r>
          </w:p>
        </w:tc>
        <w:tc>
          <w:tcPr>
            <w:tcW w:w="1559" w:type="dxa"/>
            <w:tcBorders>
              <w:left w:val="single" w:sz="4" w:space="0" w:color="FFFFFF" w:themeColor="background1"/>
            </w:tcBorders>
          </w:tcPr>
          <w:p w:rsidR="00270DB0" w:rsidRPr="00492AFA" w:rsidRDefault="00270DB0" w:rsidP="00492AFA">
            <w:pPr>
              <w:rPr>
                <w:rFonts w:cstheme="minorHAnsi"/>
                <w:b/>
                <w:sz w:val="14"/>
                <w:szCs w:val="14"/>
              </w:rPr>
            </w:pPr>
          </w:p>
        </w:tc>
      </w:tr>
      <w:tr w:rsidR="00270DB0" w:rsidRPr="00695775" w:rsidTr="00492AFA">
        <w:trPr>
          <w:trHeight w:val="254"/>
        </w:trPr>
        <w:tc>
          <w:tcPr>
            <w:tcW w:w="2836" w:type="dxa"/>
            <w:vMerge/>
            <w:tcBorders>
              <w:right w:val="single" w:sz="4" w:space="0" w:color="FFFFFF" w:themeColor="background1"/>
            </w:tcBorders>
          </w:tcPr>
          <w:p w:rsidR="00270DB0" w:rsidRPr="00695775" w:rsidRDefault="00270DB0" w:rsidP="00270DB0">
            <w:pPr>
              <w:rPr>
                <w:rFonts w:cstheme="minorHAnsi"/>
                <w:sz w:val="15"/>
                <w:szCs w:val="15"/>
              </w:rPr>
            </w:pPr>
          </w:p>
        </w:tc>
        <w:tc>
          <w:tcPr>
            <w:tcW w:w="155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270DB0" w:rsidRPr="00695775" w:rsidRDefault="00270DB0" w:rsidP="00270DB0">
            <w:pPr>
              <w:rPr>
                <w:rFonts w:cstheme="minorHAnsi"/>
                <w:color w:val="FFFFFF" w:themeColor="background1"/>
                <w:sz w:val="15"/>
                <w:szCs w:val="15"/>
              </w:rPr>
            </w:pPr>
          </w:p>
        </w:tc>
        <w:tc>
          <w:tcPr>
            <w:tcW w:w="3969" w:type="dxa"/>
            <w:gridSpan w:val="2"/>
            <w:vMerge/>
            <w:tcBorders>
              <w:left w:val="single" w:sz="4" w:space="0" w:color="FFFFFF" w:themeColor="background1"/>
              <w:right w:val="single" w:sz="4" w:space="0" w:color="FFFFFF" w:themeColor="background1"/>
            </w:tcBorders>
          </w:tcPr>
          <w:p w:rsidR="00270DB0" w:rsidRPr="00695775" w:rsidRDefault="00270DB0" w:rsidP="00270DB0">
            <w:pPr>
              <w:rPr>
                <w:rFonts w:cstheme="minorHAnsi"/>
                <w:sz w:val="15"/>
                <w:szCs w:val="15"/>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270DB0" w:rsidRPr="002E1F38" w:rsidRDefault="00270DB0" w:rsidP="00270DB0">
            <w:pPr>
              <w:jc w:val="center"/>
              <w:rPr>
                <w:rFonts w:cstheme="minorHAnsi"/>
                <w:color w:val="FFFFFF" w:themeColor="background1"/>
                <w:sz w:val="13"/>
                <w:szCs w:val="13"/>
              </w:rPr>
            </w:pPr>
            <w:r w:rsidRPr="002E1F38">
              <w:rPr>
                <w:rFonts w:cstheme="minorHAnsi"/>
                <w:color w:val="FFFFFF" w:themeColor="background1"/>
                <w:sz w:val="13"/>
                <w:szCs w:val="13"/>
              </w:rPr>
              <w:t>SECUENCIA</w:t>
            </w:r>
          </w:p>
        </w:tc>
        <w:tc>
          <w:tcPr>
            <w:tcW w:w="1559" w:type="dxa"/>
            <w:tcBorders>
              <w:left w:val="single" w:sz="4" w:space="0" w:color="FFFFFF" w:themeColor="background1"/>
            </w:tcBorders>
            <w:vAlign w:val="center"/>
          </w:tcPr>
          <w:p w:rsidR="00270DB0" w:rsidRPr="00EF2FB7" w:rsidRDefault="00270DB0" w:rsidP="00492AFA">
            <w:pPr>
              <w:rPr>
                <w:rFonts w:cstheme="minorHAnsi"/>
                <w:b/>
                <w:sz w:val="14"/>
                <w:szCs w:val="14"/>
              </w:rPr>
            </w:pPr>
          </w:p>
        </w:tc>
      </w:tr>
      <w:tr w:rsidR="00270DB0" w:rsidRPr="00695775" w:rsidTr="00492AFA">
        <w:trPr>
          <w:trHeight w:val="272"/>
        </w:trPr>
        <w:tc>
          <w:tcPr>
            <w:tcW w:w="2836" w:type="dxa"/>
            <w:vMerge/>
            <w:tcBorders>
              <w:right w:val="single" w:sz="4" w:space="0" w:color="FFFFFF" w:themeColor="background1"/>
            </w:tcBorders>
          </w:tcPr>
          <w:p w:rsidR="00270DB0" w:rsidRPr="00695775" w:rsidRDefault="00270DB0" w:rsidP="00270DB0">
            <w:pPr>
              <w:rPr>
                <w:rFonts w:cstheme="minorHAnsi"/>
                <w:sz w:val="15"/>
                <w:szCs w:val="15"/>
              </w:rPr>
            </w:pPr>
          </w:p>
        </w:tc>
        <w:tc>
          <w:tcPr>
            <w:tcW w:w="155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270DB0" w:rsidRPr="00695775" w:rsidRDefault="00270DB0" w:rsidP="00270DB0">
            <w:pPr>
              <w:rPr>
                <w:rFonts w:cstheme="minorHAnsi"/>
                <w:color w:val="FFFFFF" w:themeColor="background1"/>
                <w:sz w:val="15"/>
                <w:szCs w:val="15"/>
              </w:rPr>
            </w:pPr>
          </w:p>
        </w:tc>
        <w:tc>
          <w:tcPr>
            <w:tcW w:w="3969" w:type="dxa"/>
            <w:gridSpan w:val="2"/>
            <w:vMerge/>
            <w:tcBorders>
              <w:left w:val="single" w:sz="4" w:space="0" w:color="FFFFFF" w:themeColor="background1"/>
              <w:right w:val="single" w:sz="4" w:space="0" w:color="FFFFFF" w:themeColor="background1"/>
            </w:tcBorders>
          </w:tcPr>
          <w:p w:rsidR="00270DB0" w:rsidRPr="00695775" w:rsidRDefault="00270DB0" w:rsidP="00270DB0">
            <w:pPr>
              <w:rPr>
                <w:rFonts w:cstheme="minorHAnsi"/>
                <w:sz w:val="15"/>
                <w:szCs w:val="15"/>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270DB0" w:rsidRPr="002E1F38" w:rsidRDefault="00270DB0" w:rsidP="00270DB0">
            <w:pPr>
              <w:jc w:val="center"/>
              <w:rPr>
                <w:rFonts w:cstheme="minorHAnsi"/>
                <w:color w:val="FFFFFF" w:themeColor="background1"/>
                <w:sz w:val="13"/>
                <w:szCs w:val="13"/>
              </w:rPr>
            </w:pPr>
            <w:r w:rsidRPr="002E1F38">
              <w:rPr>
                <w:rFonts w:cstheme="minorHAnsi"/>
                <w:color w:val="FFFFFF" w:themeColor="background1"/>
                <w:sz w:val="13"/>
                <w:szCs w:val="13"/>
              </w:rPr>
              <w:t>COMPRADOR</w:t>
            </w:r>
          </w:p>
        </w:tc>
        <w:tc>
          <w:tcPr>
            <w:tcW w:w="1559" w:type="dxa"/>
            <w:tcBorders>
              <w:left w:val="single" w:sz="4" w:space="0" w:color="FFFFFF" w:themeColor="background1"/>
            </w:tcBorders>
            <w:vAlign w:val="center"/>
          </w:tcPr>
          <w:p w:rsidR="00270DB0" w:rsidRPr="00EF2FB7" w:rsidRDefault="00270DB0" w:rsidP="00492AFA">
            <w:pPr>
              <w:jc w:val="center"/>
              <w:rPr>
                <w:rFonts w:cstheme="minorHAnsi"/>
                <w:b/>
                <w:sz w:val="14"/>
                <w:szCs w:val="14"/>
              </w:rPr>
            </w:pPr>
          </w:p>
        </w:tc>
      </w:tr>
    </w:tbl>
    <w:p w:rsidR="00CD4AAA" w:rsidRDefault="00CD4AAA" w:rsidP="00693F78">
      <w:pPr>
        <w:spacing w:after="0"/>
        <w:rPr>
          <w:sz w:val="8"/>
          <w:szCs w:val="8"/>
        </w:rPr>
      </w:pPr>
    </w:p>
    <w:tbl>
      <w:tblPr>
        <w:tblStyle w:val="Tablaconcuadrcula"/>
        <w:tblW w:w="0" w:type="auto"/>
        <w:tblInd w:w="-147" w:type="dxa"/>
        <w:tblLayout w:type="fixed"/>
        <w:tblLook w:val="04A0" w:firstRow="1" w:lastRow="0" w:firstColumn="1" w:lastColumn="0" w:noHBand="0" w:noVBand="1"/>
      </w:tblPr>
      <w:tblGrid>
        <w:gridCol w:w="701"/>
        <w:gridCol w:w="5537"/>
        <w:gridCol w:w="708"/>
        <w:gridCol w:w="851"/>
        <w:gridCol w:w="709"/>
        <w:gridCol w:w="850"/>
        <w:gridCol w:w="851"/>
        <w:gridCol w:w="1036"/>
      </w:tblGrid>
      <w:tr w:rsidR="00486320" w:rsidRPr="0052655D" w:rsidTr="00123EA3">
        <w:trPr>
          <w:trHeight w:val="45"/>
        </w:trPr>
        <w:tc>
          <w:tcPr>
            <w:tcW w:w="70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52655D" w:rsidRDefault="00CD4AAA" w:rsidP="00CD4AAA">
            <w:pPr>
              <w:jc w:val="center"/>
              <w:rPr>
                <w:rFonts w:cstheme="minorHAnsi"/>
                <w:color w:val="FFFFFF" w:themeColor="background1"/>
                <w:sz w:val="12"/>
                <w:szCs w:val="12"/>
              </w:rPr>
            </w:pPr>
            <w:r w:rsidRPr="0052655D">
              <w:rPr>
                <w:rFonts w:cstheme="minorHAnsi"/>
                <w:color w:val="FFFFFF" w:themeColor="background1"/>
                <w:sz w:val="12"/>
                <w:szCs w:val="12"/>
              </w:rPr>
              <w:t>RENGLÓN</w:t>
            </w:r>
          </w:p>
        </w:tc>
        <w:tc>
          <w:tcPr>
            <w:tcW w:w="5537"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CD4AAA" w:rsidRPr="0052655D" w:rsidRDefault="00CD4AAA" w:rsidP="0052655D">
            <w:pPr>
              <w:jc w:val="center"/>
              <w:rPr>
                <w:rFonts w:cstheme="minorHAnsi"/>
                <w:color w:val="FFFFFF" w:themeColor="background1"/>
                <w:sz w:val="12"/>
                <w:szCs w:val="12"/>
              </w:rPr>
            </w:pPr>
            <w:r w:rsidRPr="0052655D">
              <w:rPr>
                <w:rFonts w:cstheme="minorHAnsi"/>
                <w:color w:val="FFFFFF" w:themeColor="background1"/>
                <w:sz w:val="12"/>
                <w:szCs w:val="12"/>
              </w:rPr>
              <w:t>CLAVE/PARTIDA Y DESCRIPCIÓN DE LOS BIENES</w:t>
            </w:r>
          </w:p>
        </w:tc>
        <w:tc>
          <w:tcPr>
            <w:tcW w:w="155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52655D" w:rsidRDefault="00CD4AAA" w:rsidP="00CD4AAA">
            <w:pPr>
              <w:jc w:val="center"/>
              <w:rPr>
                <w:rFonts w:cstheme="minorHAnsi"/>
                <w:color w:val="FFFFFF" w:themeColor="background1"/>
                <w:sz w:val="12"/>
                <w:szCs w:val="12"/>
              </w:rPr>
            </w:pPr>
            <w:r w:rsidRPr="0052655D">
              <w:rPr>
                <w:rFonts w:cstheme="minorHAnsi"/>
                <w:color w:val="FFFFFF" w:themeColor="background1"/>
                <w:sz w:val="12"/>
                <w:szCs w:val="12"/>
              </w:rPr>
              <w:t>CANTIDAD</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CD4AAA" w:rsidRPr="0052655D" w:rsidRDefault="00CD4AAA" w:rsidP="0052655D">
            <w:pPr>
              <w:jc w:val="center"/>
              <w:rPr>
                <w:rFonts w:cstheme="minorHAnsi"/>
                <w:color w:val="FFFFFF" w:themeColor="background1"/>
                <w:sz w:val="12"/>
                <w:szCs w:val="12"/>
              </w:rPr>
            </w:pPr>
            <w:r w:rsidRPr="0052655D">
              <w:rPr>
                <w:rFonts w:cstheme="minorHAnsi"/>
                <w:color w:val="FFFFFF" w:themeColor="background1"/>
                <w:sz w:val="12"/>
                <w:szCs w:val="12"/>
              </w:rPr>
              <w:t>UNIDAD</w:t>
            </w:r>
          </w:p>
        </w:tc>
        <w:tc>
          <w:tcPr>
            <w:tcW w:w="850"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CD4AAA" w:rsidRPr="0052655D" w:rsidRDefault="00CD4AAA" w:rsidP="0052655D">
            <w:pPr>
              <w:jc w:val="center"/>
              <w:rPr>
                <w:rFonts w:cstheme="minorHAnsi"/>
                <w:color w:val="FFFFFF" w:themeColor="background1"/>
                <w:sz w:val="12"/>
                <w:szCs w:val="12"/>
              </w:rPr>
            </w:pPr>
            <w:r w:rsidRPr="0052655D">
              <w:rPr>
                <w:rFonts w:cstheme="minorHAnsi"/>
                <w:color w:val="FFFFFF" w:themeColor="background1"/>
                <w:sz w:val="12"/>
                <w:szCs w:val="12"/>
              </w:rPr>
              <w:t>PRECIO UNITARIO</w:t>
            </w:r>
          </w:p>
        </w:tc>
        <w:tc>
          <w:tcPr>
            <w:tcW w:w="188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52655D" w:rsidRDefault="00CD4AAA" w:rsidP="00CD4AAA">
            <w:pPr>
              <w:jc w:val="center"/>
              <w:rPr>
                <w:rFonts w:cstheme="minorHAnsi"/>
                <w:color w:val="FFFFFF" w:themeColor="background1"/>
                <w:sz w:val="12"/>
                <w:szCs w:val="12"/>
              </w:rPr>
            </w:pPr>
            <w:r w:rsidRPr="0052655D">
              <w:rPr>
                <w:rFonts w:cstheme="minorHAnsi"/>
                <w:color w:val="FFFFFF" w:themeColor="background1"/>
                <w:sz w:val="12"/>
                <w:szCs w:val="12"/>
              </w:rPr>
              <w:t>MONTO TOTAL NETO M.N.</w:t>
            </w:r>
          </w:p>
        </w:tc>
      </w:tr>
      <w:tr w:rsidR="00486320" w:rsidRPr="0052655D" w:rsidTr="00123EA3">
        <w:trPr>
          <w:trHeight w:val="45"/>
        </w:trPr>
        <w:tc>
          <w:tcPr>
            <w:tcW w:w="70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52655D" w:rsidRDefault="00CD4AAA" w:rsidP="00CD4AAA">
            <w:pPr>
              <w:jc w:val="center"/>
              <w:rPr>
                <w:rFonts w:cstheme="minorHAnsi"/>
                <w:color w:val="FFFFFF" w:themeColor="background1"/>
                <w:sz w:val="12"/>
                <w:szCs w:val="12"/>
              </w:rPr>
            </w:pPr>
          </w:p>
        </w:tc>
        <w:tc>
          <w:tcPr>
            <w:tcW w:w="5537"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52655D" w:rsidRDefault="00CD4AAA" w:rsidP="00CD4AAA">
            <w:pPr>
              <w:jc w:val="center"/>
              <w:rPr>
                <w:rFonts w:cstheme="minorHAnsi"/>
                <w:color w:val="FFFFFF" w:themeColor="background1"/>
                <w:sz w:val="12"/>
                <w:szCs w:val="12"/>
              </w:rPr>
            </w:pP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991932" w:rsidRDefault="00CD4AAA" w:rsidP="00CD4AAA">
            <w:pPr>
              <w:jc w:val="center"/>
              <w:rPr>
                <w:rFonts w:cstheme="minorHAnsi"/>
                <w:color w:val="FFFFFF" w:themeColor="background1"/>
                <w:sz w:val="12"/>
                <w:szCs w:val="12"/>
              </w:rPr>
            </w:pPr>
            <w:r w:rsidRPr="00991932">
              <w:rPr>
                <w:rFonts w:cstheme="minorHAnsi"/>
                <w:color w:val="FFFFFF" w:themeColor="background1"/>
                <w:sz w:val="12"/>
                <w:szCs w:val="12"/>
              </w:rPr>
              <w:t>MÍNIMA</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991932" w:rsidRDefault="00CD4AAA" w:rsidP="00CD4AAA">
            <w:pPr>
              <w:jc w:val="center"/>
              <w:rPr>
                <w:rFonts w:cstheme="minorHAnsi"/>
                <w:color w:val="FFFFFF" w:themeColor="background1"/>
                <w:sz w:val="12"/>
                <w:szCs w:val="12"/>
              </w:rPr>
            </w:pPr>
            <w:r w:rsidRPr="00991932">
              <w:rPr>
                <w:rFonts w:cstheme="minorHAnsi"/>
                <w:color w:val="FFFFFF" w:themeColor="background1"/>
                <w:sz w:val="12"/>
                <w:szCs w:val="12"/>
              </w:rPr>
              <w:t>MÁXIMA</w:t>
            </w: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991932" w:rsidRDefault="00CD4AAA" w:rsidP="00CD4AAA">
            <w:pPr>
              <w:jc w:val="center"/>
              <w:rPr>
                <w:rFonts w:cstheme="minorHAnsi"/>
                <w:color w:val="FFFFFF" w:themeColor="background1"/>
                <w:sz w:val="12"/>
                <w:szCs w:val="12"/>
              </w:rPr>
            </w:pPr>
          </w:p>
        </w:tc>
        <w:tc>
          <w:tcPr>
            <w:tcW w:w="850"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991932" w:rsidRDefault="00CD4AAA" w:rsidP="00CD4AAA">
            <w:pPr>
              <w:jc w:val="center"/>
              <w:rPr>
                <w:rFonts w:cstheme="minorHAnsi"/>
                <w:color w:val="FFFFFF" w:themeColor="background1"/>
                <w:sz w:val="12"/>
                <w:szCs w:val="12"/>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991932" w:rsidRDefault="00CD4AAA" w:rsidP="00CD4AAA">
            <w:pPr>
              <w:jc w:val="center"/>
              <w:rPr>
                <w:rFonts w:cstheme="minorHAnsi"/>
                <w:color w:val="FFFFFF" w:themeColor="background1"/>
                <w:sz w:val="12"/>
                <w:szCs w:val="12"/>
              </w:rPr>
            </w:pPr>
            <w:r w:rsidRPr="00991932">
              <w:rPr>
                <w:rFonts w:cstheme="minorHAnsi"/>
                <w:color w:val="FFFFFF" w:themeColor="background1"/>
                <w:sz w:val="12"/>
                <w:szCs w:val="12"/>
              </w:rPr>
              <w:t>MÍNIMO</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D4AAA" w:rsidRPr="00991932" w:rsidRDefault="00CD4AAA" w:rsidP="00CD4AAA">
            <w:pPr>
              <w:jc w:val="center"/>
              <w:rPr>
                <w:rFonts w:cstheme="minorHAnsi"/>
                <w:color w:val="FFFFFF" w:themeColor="background1"/>
                <w:sz w:val="12"/>
                <w:szCs w:val="12"/>
              </w:rPr>
            </w:pPr>
            <w:r w:rsidRPr="00991932">
              <w:rPr>
                <w:rFonts w:cstheme="minorHAnsi"/>
                <w:color w:val="FFFFFF" w:themeColor="background1"/>
                <w:sz w:val="12"/>
                <w:szCs w:val="12"/>
              </w:rPr>
              <w:t>MÁXIMO</w:t>
            </w:r>
          </w:p>
        </w:tc>
      </w:tr>
      <w:tr w:rsidR="00486320" w:rsidRPr="009B2B99" w:rsidTr="00123EA3">
        <w:trPr>
          <w:trHeight w:val="45"/>
        </w:trPr>
        <w:tc>
          <w:tcPr>
            <w:tcW w:w="701" w:type="dxa"/>
            <w:tcBorders>
              <w:top w:val="single" w:sz="4" w:space="0" w:color="FFFFFF" w:themeColor="background1"/>
            </w:tcBorders>
          </w:tcPr>
          <w:p w:rsidR="00CD4AAA" w:rsidRPr="00F12E73" w:rsidRDefault="00CD4AAA" w:rsidP="00CD4AAA">
            <w:pPr>
              <w:jc w:val="center"/>
              <w:rPr>
                <w:rFonts w:cstheme="minorHAnsi"/>
                <w:sz w:val="13"/>
                <w:szCs w:val="13"/>
              </w:rPr>
            </w:pPr>
          </w:p>
          <w:p w:rsidR="00991932" w:rsidRDefault="00991932" w:rsidP="005625F2">
            <w:pPr>
              <w:jc w:val="center"/>
              <w:rPr>
                <w:rFonts w:cstheme="minorHAnsi"/>
                <w:b/>
                <w:sz w:val="13"/>
                <w:szCs w:val="13"/>
              </w:rPr>
            </w:pPr>
          </w:p>
          <w:p w:rsidR="00F12E73" w:rsidRPr="00991932" w:rsidRDefault="00F12E73" w:rsidP="005625F2">
            <w:pPr>
              <w:jc w:val="center"/>
              <w:rPr>
                <w:rFonts w:cstheme="minorHAnsi"/>
                <w:b/>
                <w:sz w:val="13"/>
                <w:szCs w:val="13"/>
              </w:rPr>
            </w:pPr>
          </w:p>
        </w:tc>
        <w:tc>
          <w:tcPr>
            <w:tcW w:w="5537" w:type="dxa"/>
            <w:tcBorders>
              <w:top w:val="single" w:sz="4" w:space="0" w:color="FFFFFF" w:themeColor="background1"/>
            </w:tcBorders>
          </w:tcPr>
          <w:p w:rsidR="00CD4AAA" w:rsidRPr="00991932" w:rsidRDefault="00CD4AAA" w:rsidP="00CD4AAA">
            <w:pPr>
              <w:jc w:val="center"/>
              <w:rPr>
                <w:rFonts w:cstheme="minorHAnsi"/>
                <w:sz w:val="13"/>
                <w:szCs w:val="13"/>
              </w:rPr>
            </w:pPr>
          </w:p>
          <w:tbl>
            <w:tblPr>
              <w:tblStyle w:val="Tablaconcuadrcula"/>
              <w:tblW w:w="5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8"/>
              <w:gridCol w:w="420"/>
              <w:gridCol w:w="236"/>
              <w:gridCol w:w="737"/>
              <w:gridCol w:w="907"/>
              <w:gridCol w:w="907"/>
              <w:gridCol w:w="813"/>
              <w:gridCol w:w="38"/>
            </w:tblGrid>
            <w:tr w:rsidR="00486320" w:rsidRPr="00991932" w:rsidTr="00991932">
              <w:trPr>
                <w:gridAfter w:val="1"/>
                <w:wAfter w:w="38" w:type="dxa"/>
              </w:trPr>
              <w:tc>
                <w:tcPr>
                  <w:tcW w:w="1318" w:type="dxa"/>
                </w:tcPr>
                <w:p w:rsidR="00BF582C" w:rsidRPr="00991932" w:rsidRDefault="00BF582C" w:rsidP="006663FF">
                  <w:pPr>
                    <w:rPr>
                      <w:b/>
                      <w:sz w:val="13"/>
                      <w:szCs w:val="13"/>
                    </w:rPr>
                  </w:pPr>
                </w:p>
              </w:tc>
              <w:tc>
                <w:tcPr>
                  <w:tcW w:w="4020" w:type="dxa"/>
                  <w:gridSpan w:val="6"/>
                </w:tcPr>
                <w:p w:rsidR="006B5223" w:rsidRDefault="006B5223" w:rsidP="00C64CB6">
                  <w:pPr>
                    <w:jc w:val="both"/>
                    <w:rPr>
                      <w:b/>
                      <w:sz w:val="13"/>
                      <w:szCs w:val="13"/>
                    </w:rPr>
                  </w:pPr>
                </w:p>
                <w:p w:rsidR="006B5223" w:rsidRDefault="006B5223" w:rsidP="00C64CB6">
                  <w:pPr>
                    <w:jc w:val="both"/>
                    <w:rPr>
                      <w:b/>
                      <w:sz w:val="13"/>
                      <w:szCs w:val="13"/>
                    </w:rPr>
                  </w:pPr>
                </w:p>
                <w:p w:rsidR="00991932" w:rsidRPr="00991932" w:rsidRDefault="00991932" w:rsidP="00C64CB6">
                  <w:pPr>
                    <w:jc w:val="both"/>
                    <w:rPr>
                      <w:b/>
                      <w:sz w:val="13"/>
                      <w:szCs w:val="13"/>
                    </w:rPr>
                  </w:pPr>
                </w:p>
              </w:tc>
            </w:tr>
            <w:tr w:rsidR="00991932" w:rsidRPr="00F12E73" w:rsidTr="00991932">
              <w:tc>
                <w:tcPr>
                  <w:tcW w:w="1738" w:type="dxa"/>
                  <w:gridSpan w:val="2"/>
                </w:tcPr>
                <w:p w:rsidR="00991932" w:rsidRPr="00F12E73" w:rsidRDefault="00991932" w:rsidP="00CD4AAA">
                  <w:pPr>
                    <w:jc w:val="center"/>
                    <w:rPr>
                      <w:rFonts w:cstheme="minorHAnsi"/>
                      <w:b/>
                      <w:sz w:val="13"/>
                      <w:szCs w:val="13"/>
                    </w:rPr>
                  </w:pPr>
                </w:p>
              </w:tc>
              <w:tc>
                <w:tcPr>
                  <w:tcW w:w="236" w:type="dxa"/>
                </w:tcPr>
                <w:p w:rsidR="00991932" w:rsidRPr="00F12E73" w:rsidRDefault="00991932" w:rsidP="00CD4AAA">
                  <w:pPr>
                    <w:jc w:val="center"/>
                    <w:rPr>
                      <w:rFonts w:cstheme="minorHAnsi"/>
                      <w:b/>
                      <w:sz w:val="13"/>
                      <w:szCs w:val="13"/>
                    </w:rPr>
                  </w:pPr>
                </w:p>
              </w:tc>
              <w:tc>
                <w:tcPr>
                  <w:tcW w:w="737" w:type="dxa"/>
                </w:tcPr>
                <w:p w:rsidR="00991932" w:rsidRPr="00F12E73" w:rsidRDefault="00991932" w:rsidP="00CD4AAA">
                  <w:pPr>
                    <w:jc w:val="center"/>
                    <w:rPr>
                      <w:rFonts w:cstheme="minorHAnsi"/>
                      <w:b/>
                      <w:sz w:val="13"/>
                      <w:szCs w:val="13"/>
                    </w:rPr>
                  </w:pPr>
                </w:p>
              </w:tc>
              <w:tc>
                <w:tcPr>
                  <w:tcW w:w="907" w:type="dxa"/>
                </w:tcPr>
                <w:p w:rsidR="00991932" w:rsidRPr="00F12E73" w:rsidRDefault="00991932" w:rsidP="00CD4AAA">
                  <w:pPr>
                    <w:jc w:val="center"/>
                    <w:rPr>
                      <w:rFonts w:cstheme="minorHAnsi"/>
                      <w:b/>
                      <w:sz w:val="13"/>
                      <w:szCs w:val="13"/>
                    </w:rPr>
                  </w:pPr>
                </w:p>
              </w:tc>
              <w:tc>
                <w:tcPr>
                  <w:tcW w:w="907" w:type="dxa"/>
                </w:tcPr>
                <w:p w:rsidR="00991932" w:rsidRPr="00F12E73" w:rsidRDefault="00991932" w:rsidP="00CD4AAA">
                  <w:pPr>
                    <w:jc w:val="center"/>
                    <w:rPr>
                      <w:rFonts w:cstheme="minorHAnsi"/>
                      <w:b/>
                      <w:sz w:val="13"/>
                      <w:szCs w:val="13"/>
                    </w:rPr>
                  </w:pPr>
                </w:p>
              </w:tc>
              <w:tc>
                <w:tcPr>
                  <w:tcW w:w="851" w:type="dxa"/>
                  <w:gridSpan w:val="2"/>
                </w:tcPr>
                <w:p w:rsidR="00991932" w:rsidRPr="00F12E73" w:rsidRDefault="00991932" w:rsidP="009B2B99">
                  <w:pPr>
                    <w:jc w:val="center"/>
                    <w:rPr>
                      <w:rFonts w:cstheme="minorHAnsi"/>
                      <w:b/>
                      <w:sz w:val="13"/>
                      <w:szCs w:val="13"/>
                    </w:rPr>
                  </w:pPr>
                </w:p>
              </w:tc>
            </w:tr>
            <w:tr w:rsidR="00FF372F" w:rsidRPr="00991932" w:rsidTr="00991932">
              <w:tc>
                <w:tcPr>
                  <w:tcW w:w="1738" w:type="dxa"/>
                  <w:gridSpan w:val="2"/>
                </w:tcPr>
                <w:p w:rsidR="009B2B99" w:rsidRPr="00991932" w:rsidRDefault="009B2B99" w:rsidP="00CD4AAA">
                  <w:pPr>
                    <w:jc w:val="center"/>
                    <w:rPr>
                      <w:rFonts w:cstheme="minorHAnsi"/>
                      <w:b/>
                      <w:sz w:val="13"/>
                      <w:szCs w:val="13"/>
                    </w:rPr>
                  </w:pPr>
                </w:p>
              </w:tc>
              <w:tc>
                <w:tcPr>
                  <w:tcW w:w="236" w:type="dxa"/>
                </w:tcPr>
                <w:p w:rsidR="009B2B99" w:rsidRPr="00991932" w:rsidRDefault="009B2B99" w:rsidP="00CD4AAA">
                  <w:pPr>
                    <w:jc w:val="center"/>
                    <w:rPr>
                      <w:rFonts w:cstheme="minorHAnsi"/>
                      <w:b/>
                      <w:sz w:val="13"/>
                      <w:szCs w:val="13"/>
                    </w:rPr>
                  </w:pPr>
                </w:p>
              </w:tc>
              <w:tc>
                <w:tcPr>
                  <w:tcW w:w="737" w:type="dxa"/>
                </w:tcPr>
                <w:p w:rsidR="009B2B99" w:rsidRPr="00991932" w:rsidRDefault="009B2B99" w:rsidP="00CD4AAA">
                  <w:pPr>
                    <w:jc w:val="center"/>
                    <w:rPr>
                      <w:rFonts w:cstheme="minorHAnsi"/>
                      <w:b/>
                      <w:sz w:val="13"/>
                      <w:szCs w:val="13"/>
                    </w:rPr>
                  </w:pPr>
                </w:p>
              </w:tc>
              <w:tc>
                <w:tcPr>
                  <w:tcW w:w="907" w:type="dxa"/>
                </w:tcPr>
                <w:p w:rsidR="009B2B99" w:rsidRPr="00991932" w:rsidRDefault="009B2B99" w:rsidP="00CD4AAA">
                  <w:pPr>
                    <w:jc w:val="center"/>
                    <w:rPr>
                      <w:rFonts w:cstheme="minorHAnsi"/>
                      <w:b/>
                      <w:sz w:val="13"/>
                      <w:szCs w:val="13"/>
                    </w:rPr>
                  </w:pPr>
                </w:p>
              </w:tc>
              <w:tc>
                <w:tcPr>
                  <w:tcW w:w="907" w:type="dxa"/>
                </w:tcPr>
                <w:p w:rsidR="009B2B99" w:rsidRPr="00991932" w:rsidRDefault="009B2B99" w:rsidP="00CD4AAA">
                  <w:pPr>
                    <w:jc w:val="center"/>
                    <w:rPr>
                      <w:rFonts w:cstheme="minorHAnsi"/>
                      <w:b/>
                      <w:sz w:val="13"/>
                      <w:szCs w:val="13"/>
                    </w:rPr>
                  </w:pPr>
                </w:p>
              </w:tc>
              <w:tc>
                <w:tcPr>
                  <w:tcW w:w="851" w:type="dxa"/>
                  <w:gridSpan w:val="2"/>
                </w:tcPr>
                <w:p w:rsidR="009B2B99" w:rsidRPr="00991932" w:rsidRDefault="009B2B99" w:rsidP="009B2B99">
                  <w:pPr>
                    <w:jc w:val="center"/>
                    <w:rPr>
                      <w:rFonts w:cstheme="minorHAnsi"/>
                      <w:b/>
                      <w:sz w:val="13"/>
                      <w:szCs w:val="13"/>
                    </w:rPr>
                  </w:pPr>
                </w:p>
              </w:tc>
            </w:tr>
            <w:tr w:rsidR="00FF372F" w:rsidRPr="00991932" w:rsidTr="00991932">
              <w:tc>
                <w:tcPr>
                  <w:tcW w:w="1738" w:type="dxa"/>
                  <w:gridSpan w:val="2"/>
                </w:tcPr>
                <w:p w:rsidR="00FF372F" w:rsidRPr="00991932" w:rsidRDefault="00FF372F" w:rsidP="00FF372F">
                  <w:pPr>
                    <w:rPr>
                      <w:rFonts w:cstheme="minorHAnsi"/>
                      <w:b/>
                      <w:sz w:val="13"/>
                      <w:szCs w:val="13"/>
                    </w:rPr>
                  </w:pPr>
                </w:p>
              </w:tc>
              <w:tc>
                <w:tcPr>
                  <w:tcW w:w="236" w:type="dxa"/>
                </w:tcPr>
                <w:p w:rsidR="009B2B99" w:rsidRPr="00991932" w:rsidRDefault="009B2B99" w:rsidP="00CD4AAA">
                  <w:pPr>
                    <w:jc w:val="center"/>
                    <w:rPr>
                      <w:rFonts w:cstheme="minorHAnsi"/>
                      <w:b/>
                      <w:sz w:val="13"/>
                      <w:szCs w:val="13"/>
                    </w:rPr>
                  </w:pPr>
                </w:p>
              </w:tc>
              <w:tc>
                <w:tcPr>
                  <w:tcW w:w="737" w:type="dxa"/>
                </w:tcPr>
                <w:p w:rsidR="009B2B99" w:rsidRPr="00991932" w:rsidRDefault="009B2B99" w:rsidP="00CD4AAA">
                  <w:pPr>
                    <w:jc w:val="center"/>
                    <w:rPr>
                      <w:rFonts w:cstheme="minorHAnsi"/>
                      <w:b/>
                      <w:sz w:val="13"/>
                      <w:szCs w:val="13"/>
                    </w:rPr>
                  </w:pPr>
                </w:p>
              </w:tc>
              <w:tc>
                <w:tcPr>
                  <w:tcW w:w="907" w:type="dxa"/>
                </w:tcPr>
                <w:p w:rsidR="009B2B99" w:rsidRPr="00991932" w:rsidRDefault="009B2B99" w:rsidP="00C64CB6">
                  <w:pPr>
                    <w:jc w:val="center"/>
                    <w:rPr>
                      <w:rFonts w:cstheme="minorHAnsi"/>
                      <w:b/>
                      <w:sz w:val="13"/>
                      <w:szCs w:val="13"/>
                    </w:rPr>
                  </w:pPr>
                </w:p>
              </w:tc>
              <w:tc>
                <w:tcPr>
                  <w:tcW w:w="907" w:type="dxa"/>
                </w:tcPr>
                <w:p w:rsidR="009B2B99" w:rsidRPr="00991932" w:rsidRDefault="009B2B99" w:rsidP="00C64CB6">
                  <w:pPr>
                    <w:jc w:val="center"/>
                    <w:rPr>
                      <w:rFonts w:cstheme="minorHAnsi"/>
                      <w:b/>
                      <w:sz w:val="13"/>
                      <w:szCs w:val="13"/>
                    </w:rPr>
                  </w:pPr>
                </w:p>
              </w:tc>
              <w:tc>
                <w:tcPr>
                  <w:tcW w:w="851" w:type="dxa"/>
                  <w:gridSpan w:val="2"/>
                </w:tcPr>
                <w:p w:rsidR="009B2B99" w:rsidRPr="00991932" w:rsidRDefault="009B2B99" w:rsidP="00C64CB6">
                  <w:pPr>
                    <w:jc w:val="center"/>
                    <w:rPr>
                      <w:rFonts w:cstheme="minorHAnsi"/>
                      <w:b/>
                      <w:sz w:val="13"/>
                      <w:szCs w:val="13"/>
                    </w:rPr>
                  </w:pPr>
                </w:p>
              </w:tc>
            </w:tr>
          </w:tbl>
          <w:p w:rsidR="00FB1D6E" w:rsidRPr="00111E0B" w:rsidRDefault="00FB1D6E" w:rsidP="00FB1D6E">
            <w:pPr>
              <w:rPr>
                <w:rFonts w:cstheme="minorHAnsi"/>
                <w:b/>
                <w:sz w:val="15"/>
                <w:szCs w:val="15"/>
              </w:rPr>
            </w:pPr>
          </w:p>
          <w:p w:rsidR="00FB1D6E" w:rsidRPr="00111E0B" w:rsidRDefault="00FB1D6E" w:rsidP="00FB1D6E">
            <w:pPr>
              <w:jc w:val="center"/>
              <w:rPr>
                <w:rFonts w:cstheme="minorHAnsi"/>
                <w:b/>
                <w:sz w:val="15"/>
                <w:szCs w:val="15"/>
              </w:rPr>
            </w:pPr>
            <w:r w:rsidRPr="00111E0B">
              <w:rPr>
                <w:rFonts w:cstheme="minorHAnsi"/>
                <w:b/>
                <w:sz w:val="15"/>
                <w:szCs w:val="15"/>
              </w:rPr>
              <w:t>(ESTABLECER LUGAR DE ENTREGA)</w:t>
            </w:r>
          </w:p>
          <w:p w:rsidR="00FB1D6E" w:rsidRDefault="00FB1D6E" w:rsidP="00FB1D6E">
            <w:pPr>
              <w:jc w:val="center"/>
              <w:rPr>
                <w:rFonts w:cstheme="minorHAnsi"/>
                <w:b/>
                <w:sz w:val="15"/>
                <w:szCs w:val="15"/>
              </w:rPr>
            </w:pPr>
          </w:p>
          <w:p w:rsidR="00FB1D6E" w:rsidRDefault="00FB1D6E" w:rsidP="00FB1D6E">
            <w:pPr>
              <w:jc w:val="center"/>
              <w:rPr>
                <w:rFonts w:cstheme="minorHAnsi"/>
                <w:b/>
                <w:sz w:val="15"/>
                <w:szCs w:val="15"/>
              </w:rPr>
            </w:pPr>
          </w:p>
          <w:p w:rsidR="00FB1D6E" w:rsidRDefault="00FB1D6E" w:rsidP="00FB1D6E">
            <w:pPr>
              <w:jc w:val="center"/>
              <w:rPr>
                <w:rFonts w:cstheme="minorHAnsi"/>
                <w:b/>
                <w:sz w:val="15"/>
                <w:szCs w:val="15"/>
              </w:rPr>
            </w:pPr>
          </w:p>
          <w:p w:rsidR="00FB1D6E" w:rsidRPr="00111E0B" w:rsidRDefault="00FB1D6E" w:rsidP="00FB1D6E">
            <w:pPr>
              <w:jc w:val="center"/>
              <w:rPr>
                <w:rFonts w:cstheme="minorHAnsi"/>
                <w:b/>
                <w:sz w:val="15"/>
                <w:szCs w:val="15"/>
              </w:rPr>
            </w:pPr>
          </w:p>
          <w:p w:rsidR="00FB1D6E" w:rsidRPr="00111E0B" w:rsidRDefault="00FB1D6E" w:rsidP="00FB1D6E">
            <w:pPr>
              <w:jc w:val="center"/>
              <w:rPr>
                <w:rFonts w:cstheme="minorHAnsi"/>
                <w:b/>
                <w:sz w:val="15"/>
                <w:szCs w:val="15"/>
              </w:rPr>
            </w:pPr>
          </w:p>
          <w:p w:rsidR="00FB1D6E" w:rsidRPr="00111E0B" w:rsidRDefault="00FB1D6E" w:rsidP="00FB1D6E">
            <w:pPr>
              <w:jc w:val="center"/>
              <w:rPr>
                <w:rFonts w:cstheme="minorHAnsi"/>
                <w:b/>
                <w:sz w:val="15"/>
                <w:szCs w:val="15"/>
              </w:rPr>
            </w:pPr>
            <w:r w:rsidRPr="00111E0B">
              <w:rPr>
                <w:rFonts w:cstheme="minorHAnsi"/>
                <w:b/>
                <w:sz w:val="15"/>
                <w:szCs w:val="15"/>
              </w:rPr>
              <w:t>(EN SU CASO SEÑALAR BONIFICACIONES)</w:t>
            </w:r>
          </w:p>
          <w:p w:rsidR="00FB1D6E" w:rsidRPr="00111E0B" w:rsidRDefault="00FB1D6E" w:rsidP="00FB1D6E">
            <w:pPr>
              <w:jc w:val="center"/>
              <w:rPr>
                <w:rFonts w:cstheme="minorHAnsi"/>
                <w:b/>
                <w:sz w:val="15"/>
                <w:szCs w:val="15"/>
              </w:rPr>
            </w:pPr>
          </w:p>
          <w:p w:rsidR="00FB1D6E" w:rsidRDefault="00FB1D6E" w:rsidP="00FB1D6E">
            <w:pPr>
              <w:jc w:val="center"/>
              <w:rPr>
                <w:rFonts w:cstheme="minorHAnsi"/>
                <w:b/>
                <w:sz w:val="15"/>
                <w:szCs w:val="15"/>
              </w:rPr>
            </w:pPr>
          </w:p>
          <w:p w:rsidR="00FB1D6E" w:rsidRDefault="00FB1D6E" w:rsidP="00FB1D6E">
            <w:pPr>
              <w:jc w:val="center"/>
              <w:rPr>
                <w:rFonts w:cstheme="minorHAnsi"/>
                <w:b/>
                <w:sz w:val="15"/>
                <w:szCs w:val="15"/>
              </w:rPr>
            </w:pPr>
          </w:p>
          <w:p w:rsidR="00FB1D6E" w:rsidRDefault="00FB1D6E" w:rsidP="00FB1D6E">
            <w:pPr>
              <w:jc w:val="center"/>
              <w:rPr>
                <w:rFonts w:cstheme="minorHAnsi"/>
                <w:b/>
                <w:sz w:val="15"/>
                <w:szCs w:val="15"/>
              </w:rPr>
            </w:pPr>
          </w:p>
          <w:p w:rsidR="00FB1D6E" w:rsidRPr="00111E0B" w:rsidRDefault="00FB1D6E" w:rsidP="00FB1D6E">
            <w:pPr>
              <w:jc w:val="center"/>
              <w:rPr>
                <w:rFonts w:cstheme="minorHAnsi"/>
                <w:b/>
                <w:sz w:val="15"/>
                <w:szCs w:val="15"/>
              </w:rPr>
            </w:pPr>
          </w:p>
          <w:p w:rsidR="00FB1D6E" w:rsidRPr="00111E0B" w:rsidRDefault="00FB1D6E" w:rsidP="00FB1D6E">
            <w:pPr>
              <w:jc w:val="center"/>
              <w:rPr>
                <w:rFonts w:cstheme="minorHAnsi"/>
                <w:b/>
                <w:sz w:val="15"/>
                <w:szCs w:val="15"/>
              </w:rPr>
            </w:pPr>
            <w:r w:rsidRPr="00111E0B">
              <w:rPr>
                <w:rFonts w:cstheme="minorHAnsi"/>
                <w:b/>
                <w:sz w:val="15"/>
                <w:szCs w:val="15"/>
              </w:rPr>
              <w:t>(NOTAS Y OBSERVACIONES)</w:t>
            </w:r>
          </w:p>
          <w:p w:rsidR="00FB1D6E" w:rsidRDefault="00FB1D6E" w:rsidP="00FB1D6E">
            <w:pPr>
              <w:rPr>
                <w:rFonts w:cstheme="minorHAnsi"/>
                <w:b/>
                <w:sz w:val="15"/>
                <w:szCs w:val="15"/>
              </w:rPr>
            </w:pPr>
          </w:p>
          <w:p w:rsidR="00FB1D6E" w:rsidRDefault="00FB1D6E" w:rsidP="00FB1D6E">
            <w:pPr>
              <w:jc w:val="center"/>
              <w:rPr>
                <w:rFonts w:cstheme="minorHAnsi"/>
                <w:b/>
                <w:sz w:val="15"/>
                <w:szCs w:val="15"/>
              </w:rPr>
            </w:pPr>
          </w:p>
          <w:p w:rsidR="005F6C20" w:rsidRDefault="005F6C20" w:rsidP="00FB1D6E">
            <w:pPr>
              <w:jc w:val="center"/>
              <w:rPr>
                <w:rFonts w:cstheme="minorHAnsi"/>
                <w:b/>
                <w:sz w:val="15"/>
                <w:szCs w:val="15"/>
              </w:rPr>
            </w:pPr>
          </w:p>
          <w:p w:rsidR="005F6C20" w:rsidRDefault="005F6C20" w:rsidP="00FB1D6E">
            <w:pPr>
              <w:jc w:val="center"/>
              <w:rPr>
                <w:rFonts w:cstheme="minorHAnsi"/>
                <w:b/>
                <w:sz w:val="15"/>
                <w:szCs w:val="15"/>
              </w:rPr>
            </w:pPr>
          </w:p>
          <w:p w:rsidR="005F6C20" w:rsidRDefault="005F6C20" w:rsidP="00FB1D6E">
            <w:pPr>
              <w:jc w:val="center"/>
              <w:rPr>
                <w:rFonts w:cstheme="minorHAnsi"/>
                <w:b/>
                <w:sz w:val="15"/>
                <w:szCs w:val="15"/>
              </w:rPr>
            </w:pPr>
          </w:p>
          <w:p w:rsidR="005F6C20" w:rsidRDefault="005F6C20" w:rsidP="00FB1D6E">
            <w:pPr>
              <w:jc w:val="center"/>
              <w:rPr>
                <w:rFonts w:cstheme="minorHAnsi"/>
                <w:b/>
                <w:sz w:val="15"/>
                <w:szCs w:val="15"/>
              </w:rPr>
            </w:pPr>
          </w:p>
          <w:p w:rsidR="005F6C20" w:rsidRDefault="005F6C20" w:rsidP="00FB1D6E">
            <w:pPr>
              <w:jc w:val="center"/>
              <w:rPr>
                <w:rFonts w:cstheme="minorHAnsi"/>
                <w:b/>
                <w:sz w:val="15"/>
                <w:szCs w:val="15"/>
              </w:rPr>
            </w:pPr>
          </w:p>
          <w:p w:rsidR="005F6C20" w:rsidRDefault="005F6C20" w:rsidP="00FB1D6E">
            <w:pPr>
              <w:jc w:val="center"/>
              <w:rPr>
                <w:rFonts w:cstheme="minorHAnsi"/>
                <w:b/>
                <w:sz w:val="15"/>
                <w:szCs w:val="15"/>
              </w:rPr>
            </w:pPr>
          </w:p>
          <w:p w:rsidR="005F6C20" w:rsidRDefault="005F6C20" w:rsidP="00FB1D6E">
            <w:pPr>
              <w:jc w:val="center"/>
              <w:rPr>
                <w:rFonts w:cstheme="minorHAnsi"/>
                <w:b/>
                <w:sz w:val="15"/>
                <w:szCs w:val="15"/>
              </w:rPr>
            </w:pPr>
          </w:p>
          <w:p w:rsidR="00FB1D6E" w:rsidRDefault="00FB1D6E" w:rsidP="00FB1D6E">
            <w:pPr>
              <w:jc w:val="center"/>
              <w:rPr>
                <w:rFonts w:cstheme="minorHAnsi"/>
                <w:b/>
                <w:sz w:val="15"/>
                <w:szCs w:val="15"/>
              </w:rPr>
            </w:pPr>
          </w:p>
          <w:p w:rsidR="0052655D" w:rsidRPr="00991932" w:rsidRDefault="0052655D" w:rsidP="00BC739F">
            <w:pPr>
              <w:rPr>
                <w:rFonts w:cstheme="minorHAnsi"/>
                <w:sz w:val="13"/>
                <w:szCs w:val="13"/>
              </w:rPr>
            </w:pPr>
          </w:p>
        </w:tc>
        <w:tc>
          <w:tcPr>
            <w:tcW w:w="708" w:type="dxa"/>
            <w:tcBorders>
              <w:top w:val="single" w:sz="4" w:space="0" w:color="FFFFFF" w:themeColor="background1"/>
            </w:tcBorders>
          </w:tcPr>
          <w:p w:rsidR="00CD4AAA" w:rsidRPr="00F12E73" w:rsidRDefault="00CD4AAA" w:rsidP="0052655D">
            <w:pPr>
              <w:jc w:val="right"/>
              <w:rPr>
                <w:rFonts w:cstheme="minorHAnsi"/>
                <w:b/>
                <w:sz w:val="13"/>
                <w:szCs w:val="13"/>
              </w:rPr>
            </w:pPr>
          </w:p>
          <w:p w:rsidR="00991932" w:rsidRPr="00F12E73" w:rsidRDefault="00991932" w:rsidP="005625F2">
            <w:pPr>
              <w:jc w:val="right"/>
              <w:rPr>
                <w:rFonts w:cstheme="minorHAnsi"/>
                <w:b/>
                <w:sz w:val="13"/>
                <w:szCs w:val="13"/>
              </w:rPr>
            </w:pPr>
          </w:p>
          <w:p w:rsidR="00F12E73" w:rsidRPr="00F12E73" w:rsidRDefault="00F12E73" w:rsidP="00BC739F">
            <w:pPr>
              <w:jc w:val="right"/>
              <w:rPr>
                <w:rFonts w:cstheme="minorHAnsi"/>
                <w:b/>
                <w:sz w:val="13"/>
                <w:szCs w:val="13"/>
              </w:rPr>
            </w:pPr>
          </w:p>
        </w:tc>
        <w:tc>
          <w:tcPr>
            <w:tcW w:w="851" w:type="dxa"/>
            <w:tcBorders>
              <w:top w:val="single" w:sz="4" w:space="0" w:color="FFFFFF" w:themeColor="background1"/>
            </w:tcBorders>
          </w:tcPr>
          <w:p w:rsidR="00CD4AAA" w:rsidRPr="00F12E73" w:rsidRDefault="00CD4AAA" w:rsidP="0052655D">
            <w:pPr>
              <w:jc w:val="right"/>
              <w:rPr>
                <w:rFonts w:cstheme="minorHAnsi"/>
                <w:b/>
                <w:sz w:val="13"/>
                <w:szCs w:val="13"/>
              </w:rPr>
            </w:pPr>
          </w:p>
          <w:p w:rsidR="00991932" w:rsidRPr="00F12E73" w:rsidRDefault="00991932" w:rsidP="005625F2">
            <w:pPr>
              <w:jc w:val="right"/>
              <w:rPr>
                <w:rFonts w:cstheme="minorHAnsi"/>
                <w:b/>
                <w:sz w:val="13"/>
                <w:szCs w:val="13"/>
              </w:rPr>
            </w:pPr>
          </w:p>
          <w:p w:rsidR="00F12E73" w:rsidRPr="00F12E73" w:rsidRDefault="00F12E73" w:rsidP="00BC739F">
            <w:pPr>
              <w:jc w:val="right"/>
              <w:rPr>
                <w:rFonts w:cstheme="minorHAnsi"/>
                <w:b/>
                <w:sz w:val="13"/>
                <w:szCs w:val="13"/>
              </w:rPr>
            </w:pPr>
          </w:p>
        </w:tc>
        <w:tc>
          <w:tcPr>
            <w:tcW w:w="709" w:type="dxa"/>
            <w:tcBorders>
              <w:top w:val="single" w:sz="4" w:space="0" w:color="FFFFFF" w:themeColor="background1"/>
            </w:tcBorders>
          </w:tcPr>
          <w:p w:rsidR="00CD4AAA" w:rsidRPr="00F12E73" w:rsidRDefault="00CD4AAA" w:rsidP="00CD4AAA">
            <w:pPr>
              <w:jc w:val="center"/>
              <w:rPr>
                <w:rFonts w:cstheme="minorHAnsi"/>
                <w:b/>
                <w:sz w:val="13"/>
                <w:szCs w:val="13"/>
              </w:rPr>
            </w:pPr>
          </w:p>
          <w:p w:rsidR="00991932" w:rsidRPr="00F12E73" w:rsidRDefault="00991932" w:rsidP="005625F2">
            <w:pPr>
              <w:jc w:val="center"/>
              <w:rPr>
                <w:rFonts w:cstheme="minorHAnsi"/>
                <w:b/>
                <w:sz w:val="13"/>
                <w:szCs w:val="13"/>
              </w:rPr>
            </w:pPr>
          </w:p>
          <w:p w:rsidR="00F12E73" w:rsidRPr="00F12E73" w:rsidRDefault="00F12E73" w:rsidP="00BC739F">
            <w:pPr>
              <w:jc w:val="center"/>
              <w:rPr>
                <w:rFonts w:cstheme="minorHAnsi"/>
                <w:b/>
                <w:sz w:val="13"/>
                <w:szCs w:val="13"/>
              </w:rPr>
            </w:pPr>
          </w:p>
        </w:tc>
        <w:tc>
          <w:tcPr>
            <w:tcW w:w="850" w:type="dxa"/>
            <w:tcBorders>
              <w:top w:val="single" w:sz="4" w:space="0" w:color="FFFFFF" w:themeColor="background1"/>
            </w:tcBorders>
          </w:tcPr>
          <w:p w:rsidR="00CD4AAA" w:rsidRPr="00F12E73" w:rsidRDefault="00CD4AAA" w:rsidP="0052655D">
            <w:pPr>
              <w:jc w:val="right"/>
              <w:rPr>
                <w:rFonts w:cstheme="minorHAnsi"/>
                <w:b/>
                <w:sz w:val="13"/>
                <w:szCs w:val="13"/>
              </w:rPr>
            </w:pPr>
          </w:p>
          <w:p w:rsidR="00991932" w:rsidRPr="00F12E73" w:rsidRDefault="00991932" w:rsidP="005625F2">
            <w:pPr>
              <w:jc w:val="right"/>
              <w:rPr>
                <w:rFonts w:cstheme="minorHAnsi"/>
                <w:b/>
                <w:sz w:val="13"/>
                <w:szCs w:val="13"/>
              </w:rPr>
            </w:pPr>
          </w:p>
          <w:p w:rsidR="00CA5098" w:rsidRPr="00F12E73" w:rsidRDefault="00CA5098" w:rsidP="00CA5098">
            <w:pPr>
              <w:jc w:val="right"/>
              <w:rPr>
                <w:rFonts w:cstheme="minorHAnsi"/>
                <w:b/>
                <w:sz w:val="13"/>
                <w:szCs w:val="13"/>
              </w:rPr>
            </w:pPr>
          </w:p>
        </w:tc>
        <w:tc>
          <w:tcPr>
            <w:tcW w:w="851" w:type="dxa"/>
            <w:tcBorders>
              <w:top w:val="single" w:sz="4" w:space="0" w:color="FFFFFF" w:themeColor="background1"/>
            </w:tcBorders>
          </w:tcPr>
          <w:p w:rsidR="00CD4AAA" w:rsidRPr="00F12E73" w:rsidRDefault="00CD4AAA" w:rsidP="0052655D">
            <w:pPr>
              <w:jc w:val="right"/>
              <w:rPr>
                <w:rFonts w:cstheme="minorHAnsi"/>
                <w:b/>
                <w:sz w:val="13"/>
                <w:szCs w:val="13"/>
              </w:rPr>
            </w:pPr>
          </w:p>
          <w:p w:rsidR="00991932" w:rsidRPr="00F12E73" w:rsidRDefault="00991932" w:rsidP="005625F2">
            <w:pPr>
              <w:jc w:val="right"/>
              <w:rPr>
                <w:rFonts w:cstheme="minorHAnsi"/>
                <w:b/>
                <w:sz w:val="13"/>
                <w:szCs w:val="13"/>
              </w:rPr>
            </w:pPr>
          </w:p>
          <w:p w:rsidR="00CA5098" w:rsidRPr="00F12E73" w:rsidRDefault="00CA5098" w:rsidP="00BC739F">
            <w:pPr>
              <w:jc w:val="right"/>
              <w:rPr>
                <w:rFonts w:cstheme="minorHAnsi"/>
                <w:b/>
                <w:sz w:val="13"/>
                <w:szCs w:val="13"/>
              </w:rPr>
            </w:pPr>
          </w:p>
        </w:tc>
        <w:tc>
          <w:tcPr>
            <w:tcW w:w="1036" w:type="dxa"/>
            <w:tcBorders>
              <w:top w:val="single" w:sz="4" w:space="0" w:color="FFFFFF" w:themeColor="background1"/>
            </w:tcBorders>
          </w:tcPr>
          <w:p w:rsidR="00CD4AAA" w:rsidRPr="00F12E73" w:rsidRDefault="00CD4AAA" w:rsidP="0052655D">
            <w:pPr>
              <w:jc w:val="right"/>
              <w:rPr>
                <w:rFonts w:cstheme="minorHAnsi"/>
                <w:b/>
                <w:sz w:val="13"/>
                <w:szCs w:val="13"/>
              </w:rPr>
            </w:pPr>
          </w:p>
          <w:p w:rsidR="00991932" w:rsidRPr="00F12E73" w:rsidRDefault="00991932" w:rsidP="005625F2">
            <w:pPr>
              <w:jc w:val="right"/>
              <w:rPr>
                <w:rFonts w:cstheme="minorHAnsi"/>
                <w:b/>
                <w:sz w:val="13"/>
                <w:szCs w:val="13"/>
              </w:rPr>
            </w:pPr>
          </w:p>
          <w:p w:rsidR="00F12E73" w:rsidRPr="00F12E73" w:rsidRDefault="00F12E73" w:rsidP="00BC739F">
            <w:pPr>
              <w:jc w:val="right"/>
              <w:rPr>
                <w:rFonts w:cstheme="minorHAnsi"/>
                <w:b/>
                <w:sz w:val="13"/>
                <w:szCs w:val="13"/>
              </w:rPr>
            </w:pPr>
          </w:p>
        </w:tc>
      </w:tr>
      <w:tr w:rsidR="00CA5098" w:rsidTr="00123EA3">
        <w:trPr>
          <w:trHeight w:val="45"/>
        </w:trPr>
        <w:tc>
          <w:tcPr>
            <w:tcW w:w="701" w:type="dxa"/>
            <w:shd w:val="clear" w:color="auto" w:fill="000000" w:themeFill="text1"/>
          </w:tcPr>
          <w:p w:rsidR="00CA5098" w:rsidRPr="0052655D" w:rsidRDefault="00CA5098" w:rsidP="00CA5098">
            <w:pPr>
              <w:jc w:val="center"/>
              <w:rPr>
                <w:rFonts w:cstheme="minorHAnsi"/>
                <w:color w:val="FFFFFF" w:themeColor="background1"/>
                <w:sz w:val="8"/>
                <w:szCs w:val="8"/>
              </w:rPr>
            </w:pPr>
            <w:r w:rsidRPr="0052655D">
              <w:rPr>
                <w:rFonts w:cstheme="minorHAnsi"/>
                <w:color w:val="FFFFFF" w:themeColor="background1"/>
                <w:sz w:val="8"/>
                <w:szCs w:val="8"/>
              </w:rPr>
              <w:t>IMPORTE MÁXIMO CON LETRA</w:t>
            </w:r>
          </w:p>
        </w:tc>
        <w:tc>
          <w:tcPr>
            <w:tcW w:w="8655" w:type="dxa"/>
            <w:gridSpan w:val="5"/>
            <w:vAlign w:val="center"/>
          </w:tcPr>
          <w:p w:rsidR="00CA5098" w:rsidRPr="0052655D" w:rsidRDefault="00CA5098" w:rsidP="00CA5098">
            <w:pPr>
              <w:rPr>
                <w:rFonts w:cstheme="minorHAnsi"/>
                <w:sz w:val="11"/>
                <w:szCs w:val="11"/>
              </w:rPr>
            </w:pPr>
          </w:p>
        </w:tc>
        <w:tc>
          <w:tcPr>
            <w:tcW w:w="851" w:type="dxa"/>
            <w:vAlign w:val="center"/>
          </w:tcPr>
          <w:p w:rsidR="00CA5098" w:rsidRPr="0052655D" w:rsidRDefault="00CA5098" w:rsidP="00CA5098">
            <w:pPr>
              <w:jc w:val="right"/>
              <w:rPr>
                <w:rFonts w:cstheme="minorHAnsi"/>
                <w:sz w:val="11"/>
                <w:szCs w:val="11"/>
              </w:rPr>
            </w:pPr>
          </w:p>
        </w:tc>
        <w:tc>
          <w:tcPr>
            <w:tcW w:w="1036" w:type="dxa"/>
            <w:vAlign w:val="center"/>
          </w:tcPr>
          <w:p w:rsidR="00CA5098" w:rsidRPr="0052655D" w:rsidRDefault="00CA5098" w:rsidP="00CA5098">
            <w:pPr>
              <w:jc w:val="right"/>
              <w:rPr>
                <w:rFonts w:cstheme="minorHAnsi"/>
                <w:sz w:val="11"/>
                <w:szCs w:val="11"/>
              </w:rPr>
            </w:pPr>
          </w:p>
        </w:tc>
      </w:tr>
    </w:tbl>
    <w:p w:rsidR="002E68DC" w:rsidRPr="00693F78" w:rsidRDefault="002E68DC" w:rsidP="00693F78">
      <w:pPr>
        <w:spacing w:after="0"/>
        <w:rPr>
          <w:b/>
          <w:color w:val="FFFFFF" w:themeColor="background1"/>
          <w:sz w:val="4"/>
          <w:szCs w:val="4"/>
        </w:rPr>
      </w:pPr>
    </w:p>
    <w:p w:rsidR="003C7133" w:rsidRPr="00693F78" w:rsidRDefault="003C7133" w:rsidP="003C7133">
      <w:pPr>
        <w:spacing w:after="0"/>
        <w:rPr>
          <w:b/>
          <w:color w:val="FFFFFF" w:themeColor="background1"/>
          <w:sz w:val="4"/>
          <w:szCs w:val="4"/>
        </w:rPr>
      </w:pPr>
    </w:p>
    <w:tbl>
      <w:tblPr>
        <w:tblStyle w:val="Tablaconcuadrcula2"/>
        <w:tblpPr w:leftFromText="141" w:rightFromText="141" w:vertAnchor="text" w:horzAnchor="margin" w:tblpXSpec="center" w:tblpY="205"/>
        <w:tblW w:w="9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947"/>
        <w:gridCol w:w="4734"/>
      </w:tblGrid>
      <w:tr w:rsidR="00C50B02" w:rsidRPr="006B3D16" w:rsidTr="00C32926">
        <w:trPr>
          <w:trHeight w:val="89"/>
        </w:trPr>
        <w:tc>
          <w:tcPr>
            <w:tcW w:w="4947" w:type="dxa"/>
            <w:tcBorders>
              <w:bottom w:val="single" w:sz="2" w:space="0" w:color="auto"/>
              <w:right w:val="single" w:sz="12" w:space="0" w:color="auto"/>
            </w:tcBorders>
            <w:shd w:val="clear" w:color="auto" w:fill="auto"/>
            <w:vAlign w:val="center"/>
          </w:tcPr>
          <w:p w:rsidR="00C50B02" w:rsidRPr="006B3D16" w:rsidRDefault="00C50B02" w:rsidP="000632AE">
            <w:pPr>
              <w:rPr>
                <w:rFonts w:cstheme="minorHAnsi"/>
                <w:sz w:val="13"/>
                <w:szCs w:val="13"/>
              </w:rPr>
            </w:pPr>
            <w:r w:rsidRPr="006B3D16">
              <w:rPr>
                <w:rFonts w:cstheme="minorHAnsi"/>
                <w:sz w:val="13"/>
                <w:szCs w:val="13"/>
              </w:rPr>
              <w:t xml:space="preserve">Elaboró Comprador  </w:t>
            </w:r>
            <w:r>
              <w:rPr>
                <w:rFonts w:cstheme="minorHAnsi"/>
                <w:sz w:val="13"/>
                <w:szCs w:val="13"/>
              </w:rPr>
              <w:t xml:space="preserve"> </w:t>
            </w:r>
          </w:p>
        </w:tc>
        <w:tc>
          <w:tcPr>
            <w:tcW w:w="4734" w:type="dxa"/>
            <w:tcBorders>
              <w:left w:val="single" w:sz="12" w:space="0" w:color="auto"/>
              <w:bottom w:val="single" w:sz="2" w:space="0" w:color="auto"/>
            </w:tcBorders>
            <w:shd w:val="clear" w:color="auto" w:fill="auto"/>
            <w:vAlign w:val="center"/>
          </w:tcPr>
          <w:p w:rsidR="00C50B02" w:rsidRPr="006B3D16" w:rsidRDefault="00C50B02" w:rsidP="00C50B02">
            <w:pPr>
              <w:rPr>
                <w:rFonts w:cstheme="minorHAnsi"/>
                <w:sz w:val="13"/>
                <w:szCs w:val="13"/>
              </w:rPr>
            </w:pPr>
            <w:r>
              <w:rPr>
                <w:rFonts w:cstheme="minorHAnsi"/>
                <w:sz w:val="13"/>
                <w:szCs w:val="13"/>
              </w:rPr>
              <w:t xml:space="preserve">                                </w:t>
            </w:r>
          </w:p>
          <w:p w:rsidR="00C50B02" w:rsidRPr="006B3D16" w:rsidRDefault="00C50B02" w:rsidP="00C50B02">
            <w:pPr>
              <w:jc w:val="center"/>
              <w:rPr>
                <w:rFonts w:cstheme="minorHAnsi"/>
                <w:sz w:val="13"/>
                <w:szCs w:val="13"/>
              </w:rPr>
            </w:pPr>
            <w:r w:rsidRPr="006B3D16">
              <w:rPr>
                <w:rFonts w:cstheme="minorHAnsi"/>
                <w:b/>
                <w:sz w:val="13"/>
                <w:szCs w:val="13"/>
              </w:rPr>
              <w:t>Representante Legal</w:t>
            </w:r>
          </w:p>
        </w:tc>
      </w:tr>
      <w:tr w:rsidR="00C50B02" w:rsidRPr="00EF2FB7" w:rsidTr="00C32926">
        <w:trPr>
          <w:trHeight w:val="179"/>
        </w:trPr>
        <w:tc>
          <w:tcPr>
            <w:tcW w:w="4947" w:type="dxa"/>
            <w:tcBorders>
              <w:top w:val="single" w:sz="2" w:space="0" w:color="auto"/>
              <w:bottom w:val="single" w:sz="2" w:space="0" w:color="auto"/>
              <w:right w:val="single" w:sz="12" w:space="0" w:color="auto"/>
            </w:tcBorders>
            <w:shd w:val="clear" w:color="auto" w:fill="auto"/>
            <w:vAlign w:val="center"/>
          </w:tcPr>
          <w:p w:rsidR="00C50B02" w:rsidRPr="006B3D16" w:rsidRDefault="00C50B02" w:rsidP="00C50B02">
            <w:pPr>
              <w:rPr>
                <w:rFonts w:cstheme="minorHAnsi"/>
                <w:b/>
                <w:sz w:val="13"/>
                <w:szCs w:val="13"/>
              </w:rPr>
            </w:pPr>
            <w:r>
              <w:rPr>
                <w:rFonts w:cstheme="minorHAnsi"/>
                <w:b/>
                <w:sz w:val="13"/>
                <w:szCs w:val="13"/>
              </w:rPr>
              <w:t xml:space="preserve">                                  </w:t>
            </w:r>
            <w:r w:rsidRPr="006B3D16">
              <w:rPr>
                <w:rFonts w:cstheme="minorHAnsi"/>
                <w:b/>
                <w:sz w:val="13"/>
                <w:szCs w:val="13"/>
              </w:rPr>
              <w:t>JEF</w:t>
            </w:r>
            <w:r w:rsidR="00123EA3">
              <w:rPr>
                <w:rFonts w:cstheme="minorHAnsi"/>
                <w:b/>
                <w:sz w:val="13"/>
                <w:szCs w:val="13"/>
              </w:rPr>
              <w:t>E</w:t>
            </w:r>
            <w:r w:rsidRPr="006B3D16">
              <w:rPr>
                <w:rFonts w:cstheme="minorHAnsi"/>
                <w:b/>
                <w:sz w:val="13"/>
                <w:szCs w:val="13"/>
              </w:rPr>
              <w:t xml:space="preserve"> DE SERVICIOS DE ADQUISICIÓN DE </w:t>
            </w:r>
            <w:r w:rsidR="00BF39EB">
              <w:rPr>
                <w:rFonts w:cstheme="minorHAnsi"/>
                <w:b/>
                <w:sz w:val="13"/>
                <w:szCs w:val="13"/>
              </w:rPr>
              <w:t>MEDICAMENTOS</w:t>
            </w:r>
          </w:p>
          <w:p w:rsidR="00C50B02" w:rsidRPr="00EF2FB7" w:rsidRDefault="00C50B02" w:rsidP="00C50B02">
            <w:pPr>
              <w:jc w:val="center"/>
              <w:rPr>
                <w:rFonts w:cstheme="minorHAnsi"/>
                <w:b/>
                <w:sz w:val="8"/>
                <w:szCs w:val="8"/>
              </w:rPr>
            </w:pPr>
          </w:p>
        </w:tc>
        <w:tc>
          <w:tcPr>
            <w:tcW w:w="4734" w:type="dxa"/>
            <w:tcBorders>
              <w:top w:val="single" w:sz="2" w:space="0" w:color="auto"/>
              <w:left w:val="single" w:sz="12" w:space="0" w:color="auto"/>
              <w:bottom w:val="single" w:sz="2" w:space="0" w:color="auto"/>
            </w:tcBorders>
            <w:shd w:val="clear" w:color="auto" w:fill="auto"/>
            <w:vAlign w:val="center"/>
          </w:tcPr>
          <w:p w:rsidR="00C50B02" w:rsidRPr="006B3D16" w:rsidRDefault="00C50B02" w:rsidP="00C50B02">
            <w:pPr>
              <w:jc w:val="center"/>
              <w:rPr>
                <w:rFonts w:cstheme="minorHAnsi"/>
                <w:sz w:val="13"/>
                <w:szCs w:val="13"/>
              </w:rPr>
            </w:pPr>
            <w:r w:rsidRPr="006B3D16">
              <w:rPr>
                <w:rFonts w:cstheme="minorHAnsi"/>
                <w:sz w:val="13"/>
                <w:szCs w:val="13"/>
              </w:rPr>
              <w:t>“EL PROVEEDOR”</w:t>
            </w:r>
          </w:p>
          <w:p w:rsidR="00C50B02" w:rsidRPr="00EF2FB7" w:rsidRDefault="00C50B02" w:rsidP="00C50B02">
            <w:pPr>
              <w:jc w:val="center"/>
              <w:rPr>
                <w:rFonts w:cstheme="minorHAnsi"/>
                <w:sz w:val="8"/>
                <w:szCs w:val="8"/>
              </w:rPr>
            </w:pPr>
          </w:p>
        </w:tc>
      </w:tr>
      <w:tr w:rsidR="00C50B02" w:rsidRPr="006B3D16" w:rsidTr="00C32926">
        <w:trPr>
          <w:trHeight w:val="481"/>
        </w:trPr>
        <w:tc>
          <w:tcPr>
            <w:tcW w:w="4947" w:type="dxa"/>
            <w:tcBorders>
              <w:top w:val="single" w:sz="2" w:space="0" w:color="auto"/>
              <w:bottom w:val="single" w:sz="12" w:space="0" w:color="auto"/>
              <w:right w:val="single" w:sz="12" w:space="0" w:color="auto"/>
            </w:tcBorders>
            <w:shd w:val="clear" w:color="auto" w:fill="auto"/>
            <w:vAlign w:val="center"/>
          </w:tcPr>
          <w:p w:rsidR="00C50B02" w:rsidRPr="006B3D16" w:rsidRDefault="00C50B02" w:rsidP="00C50B02">
            <w:pPr>
              <w:jc w:val="center"/>
              <w:rPr>
                <w:rFonts w:cstheme="minorHAnsi"/>
                <w:sz w:val="13"/>
                <w:szCs w:val="13"/>
              </w:rPr>
            </w:pPr>
          </w:p>
        </w:tc>
        <w:tc>
          <w:tcPr>
            <w:tcW w:w="4734" w:type="dxa"/>
            <w:tcBorders>
              <w:top w:val="single" w:sz="2" w:space="0" w:color="auto"/>
              <w:left w:val="single" w:sz="12" w:space="0" w:color="auto"/>
              <w:bottom w:val="single" w:sz="12" w:space="0" w:color="auto"/>
            </w:tcBorders>
            <w:shd w:val="clear" w:color="auto" w:fill="auto"/>
            <w:vAlign w:val="center"/>
          </w:tcPr>
          <w:p w:rsidR="00C50B02" w:rsidRPr="006B3D16" w:rsidRDefault="00C50B02" w:rsidP="00C50B02">
            <w:pPr>
              <w:jc w:val="center"/>
              <w:rPr>
                <w:rFonts w:cstheme="minorHAnsi"/>
                <w:sz w:val="13"/>
                <w:szCs w:val="13"/>
              </w:rPr>
            </w:pPr>
          </w:p>
        </w:tc>
      </w:tr>
      <w:tr w:rsidR="0042668C" w:rsidRPr="006B3D16" w:rsidTr="00C32926">
        <w:trPr>
          <w:trHeight w:val="221"/>
        </w:trPr>
        <w:tc>
          <w:tcPr>
            <w:tcW w:w="4947" w:type="dxa"/>
            <w:tcBorders>
              <w:bottom w:val="single" w:sz="2" w:space="0" w:color="auto"/>
            </w:tcBorders>
            <w:shd w:val="clear" w:color="auto" w:fill="auto"/>
            <w:vAlign w:val="center"/>
          </w:tcPr>
          <w:p w:rsidR="0042668C" w:rsidRPr="006B3D16" w:rsidRDefault="0042668C" w:rsidP="000632AE">
            <w:pPr>
              <w:rPr>
                <w:rFonts w:cstheme="minorHAnsi"/>
                <w:b/>
                <w:sz w:val="13"/>
                <w:szCs w:val="13"/>
              </w:rPr>
            </w:pPr>
            <w:r>
              <w:rPr>
                <w:rFonts w:cstheme="minorHAnsi"/>
                <w:sz w:val="13"/>
                <w:szCs w:val="13"/>
              </w:rPr>
              <w:t xml:space="preserve">                              </w:t>
            </w:r>
            <w:r w:rsidRPr="006B3D16">
              <w:rPr>
                <w:rFonts w:cstheme="minorHAnsi"/>
                <w:sz w:val="13"/>
                <w:szCs w:val="13"/>
              </w:rPr>
              <w:t xml:space="preserve">Revisó   </w:t>
            </w:r>
          </w:p>
        </w:tc>
        <w:tc>
          <w:tcPr>
            <w:tcW w:w="4734" w:type="dxa"/>
            <w:tcBorders>
              <w:bottom w:val="single" w:sz="2" w:space="0" w:color="auto"/>
            </w:tcBorders>
            <w:shd w:val="clear" w:color="auto" w:fill="auto"/>
          </w:tcPr>
          <w:p w:rsidR="0042668C" w:rsidRPr="006B3D16" w:rsidRDefault="0042668C" w:rsidP="0042668C">
            <w:pPr>
              <w:rPr>
                <w:rFonts w:cstheme="minorHAnsi"/>
                <w:sz w:val="13"/>
                <w:szCs w:val="13"/>
              </w:rPr>
            </w:pPr>
            <w:r>
              <w:rPr>
                <w:rFonts w:cstheme="minorHAnsi"/>
                <w:sz w:val="13"/>
                <w:szCs w:val="13"/>
              </w:rPr>
              <w:t xml:space="preserve">                                     </w:t>
            </w:r>
            <w:r w:rsidR="000632AE">
              <w:rPr>
                <w:rFonts w:cstheme="minorHAnsi"/>
                <w:sz w:val="13"/>
                <w:szCs w:val="13"/>
              </w:rPr>
              <w:t xml:space="preserve">Autorizó </w:t>
            </w:r>
          </w:p>
        </w:tc>
      </w:tr>
      <w:tr w:rsidR="0042668C" w:rsidRPr="00EF2FB7" w:rsidTr="00C32926">
        <w:trPr>
          <w:trHeight w:val="79"/>
        </w:trPr>
        <w:tc>
          <w:tcPr>
            <w:tcW w:w="4947" w:type="dxa"/>
            <w:tcBorders>
              <w:top w:val="single" w:sz="2" w:space="0" w:color="auto"/>
              <w:bottom w:val="single" w:sz="2" w:space="0" w:color="auto"/>
            </w:tcBorders>
            <w:shd w:val="clear" w:color="auto" w:fill="auto"/>
            <w:vAlign w:val="center"/>
          </w:tcPr>
          <w:p w:rsidR="0042668C" w:rsidRPr="006B3D16" w:rsidRDefault="0042668C" w:rsidP="0042668C">
            <w:pPr>
              <w:jc w:val="center"/>
              <w:rPr>
                <w:rFonts w:cstheme="minorHAnsi"/>
                <w:b/>
                <w:sz w:val="13"/>
                <w:szCs w:val="13"/>
              </w:rPr>
            </w:pPr>
            <w:r w:rsidRPr="006B3D16">
              <w:rPr>
                <w:rFonts w:cstheme="minorHAnsi"/>
                <w:b/>
                <w:sz w:val="13"/>
                <w:szCs w:val="13"/>
              </w:rPr>
              <w:t>SUBDIRECTOR DE ABASTO DE INSUMOS MÉDICOS</w:t>
            </w:r>
          </w:p>
          <w:p w:rsidR="0042668C" w:rsidRPr="00EF2FB7" w:rsidRDefault="0042668C" w:rsidP="0042668C">
            <w:pPr>
              <w:jc w:val="center"/>
              <w:rPr>
                <w:rFonts w:cstheme="minorHAnsi"/>
                <w:b/>
                <w:sz w:val="8"/>
                <w:szCs w:val="8"/>
              </w:rPr>
            </w:pPr>
          </w:p>
        </w:tc>
        <w:tc>
          <w:tcPr>
            <w:tcW w:w="4734" w:type="dxa"/>
            <w:tcBorders>
              <w:top w:val="single" w:sz="2" w:space="0" w:color="auto"/>
              <w:bottom w:val="single" w:sz="2" w:space="0" w:color="auto"/>
            </w:tcBorders>
            <w:shd w:val="clear" w:color="auto" w:fill="auto"/>
          </w:tcPr>
          <w:p w:rsidR="0042668C" w:rsidRPr="006B3D16" w:rsidRDefault="000632AE" w:rsidP="0042668C">
            <w:pPr>
              <w:jc w:val="center"/>
              <w:rPr>
                <w:rFonts w:cstheme="minorHAnsi"/>
                <w:b/>
                <w:sz w:val="13"/>
                <w:szCs w:val="13"/>
              </w:rPr>
            </w:pPr>
            <w:r>
              <w:rPr>
                <w:rFonts w:cstheme="minorHAnsi"/>
                <w:b/>
                <w:sz w:val="13"/>
                <w:szCs w:val="13"/>
              </w:rPr>
              <w:t>DIRECTOR</w:t>
            </w:r>
            <w:r w:rsidR="0042668C">
              <w:rPr>
                <w:rFonts w:cstheme="minorHAnsi"/>
                <w:b/>
                <w:sz w:val="13"/>
                <w:szCs w:val="13"/>
              </w:rPr>
              <w:t xml:space="preserve"> DE ADMNISTRACIÓN</w:t>
            </w:r>
          </w:p>
          <w:p w:rsidR="0042668C" w:rsidRPr="00EF2FB7" w:rsidRDefault="0042668C" w:rsidP="0042668C">
            <w:pPr>
              <w:jc w:val="center"/>
              <w:rPr>
                <w:rFonts w:cstheme="minorHAnsi"/>
                <w:b/>
                <w:sz w:val="8"/>
                <w:szCs w:val="8"/>
              </w:rPr>
            </w:pPr>
          </w:p>
        </w:tc>
      </w:tr>
      <w:tr w:rsidR="0042668C" w:rsidRPr="006B3D16" w:rsidTr="00C32926">
        <w:trPr>
          <w:trHeight w:val="468"/>
        </w:trPr>
        <w:tc>
          <w:tcPr>
            <w:tcW w:w="4947" w:type="dxa"/>
            <w:tcBorders>
              <w:top w:val="single" w:sz="2" w:space="0" w:color="auto"/>
            </w:tcBorders>
            <w:shd w:val="clear" w:color="auto" w:fill="auto"/>
            <w:vAlign w:val="center"/>
          </w:tcPr>
          <w:p w:rsidR="0042668C" w:rsidRPr="006B3D16" w:rsidRDefault="0042668C" w:rsidP="0042668C">
            <w:pPr>
              <w:jc w:val="center"/>
              <w:rPr>
                <w:rFonts w:cstheme="minorHAnsi"/>
                <w:sz w:val="13"/>
                <w:szCs w:val="13"/>
              </w:rPr>
            </w:pPr>
          </w:p>
        </w:tc>
        <w:tc>
          <w:tcPr>
            <w:tcW w:w="4734" w:type="dxa"/>
            <w:tcBorders>
              <w:top w:val="single" w:sz="2" w:space="0" w:color="auto"/>
              <w:bottom w:val="single" w:sz="12" w:space="0" w:color="auto"/>
            </w:tcBorders>
            <w:shd w:val="clear" w:color="auto" w:fill="auto"/>
            <w:vAlign w:val="center"/>
          </w:tcPr>
          <w:p w:rsidR="0042668C" w:rsidRPr="006B3D16" w:rsidRDefault="0042668C" w:rsidP="0042668C">
            <w:pPr>
              <w:jc w:val="center"/>
              <w:rPr>
                <w:rFonts w:cstheme="minorHAnsi"/>
                <w:sz w:val="13"/>
                <w:szCs w:val="13"/>
              </w:rPr>
            </w:pPr>
          </w:p>
        </w:tc>
      </w:tr>
    </w:tbl>
    <w:p w:rsidR="003C7133" w:rsidRDefault="003C7133" w:rsidP="003C7133">
      <w:pPr>
        <w:rPr>
          <w:sz w:val="20"/>
          <w:szCs w:val="20"/>
        </w:rPr>
      </w:pPr>
    </w:p>
    <w:p w:rsidR="003C7133" w:rsidRDefault="003C7133" w:rsidP="003C7133">
      <w:pPr>
        <w:rPr>
          <w:sz w:val="20"/>
          <w:szCs w:val="20"/>
        </w:rPr>
      </w:pPr>
    </w:p>
    <w:p w:rsidR="003C7133" w:rsidRDefault="003C7133" w:rsidP="003C7133">
      <w:pPr>
        <w:rPr>
          <w:sz w:val="20"/>
          <w:szCs w:val="20"/>
        </w:rPr>
      </w:pPr>
    </w:p>
    <w:p w:rsidR="003C7133" w:rsidRDefault="003C7133" w:rsidP="003C7133">
      <w:pPr>
        <w:rPr>
          <w:sz w:val="20"/>
          <w:szCs w:val="20"/>
        </w:rPr>
      </w:pPr>
    </w:p>
    <w:p w:rsidR="003D3410" w:rsidRPr="00693F78" w:rsidRDefault="003C7133" w:rsidP="005A4363">
      <w:pPr>
        <w:spacing w:after="0"/>
        <w:rPr>
          <w:b/>
          <w:color w:val="FFFFFF" w:themeColor="background1"/>
          <w:sz w:val="4"/>
          <w:szCs w:val="4"/>
        </w:rPr>
      </w:pPr>
      <w:r w:rsidRPr="003C7133">
        <w:rPr>
          <w:noProof/>
          <w:sz w:val="20"/>
          <w:szCs w:val="20"/>
          <w:lang w:eastAsia="es-MX"/>
        </w:rPr>
        <mc:AlternateContent>
          <mc:Choice Requires="wps">
            <w:drawing>
              <wp:anchor distT="45720" distB="45720" distL="114300" distR="114300" simplePos="0" relativeHeight="251659264" behindDoc="0" locked="0" layoutInCell="1" allowOverlap="1" wp14:anchorId="3FEAC67C" wp14:editId="2CCD577E">
                <wp:simplePos x="0" y="0"/>
                <wp:positionH relativeFrom="column">
                  <wp:posOffset>6648450</wp:posOffset>
                </wp:positionH>
                <wp:positionV relativeFrom="paragraph">
                  <wp:posOffset>82445</wp:posOffset>
                </wp:positionV>
                <wp:extent cx="512445" cy="189865"/>
                <wp:effectExtent l="0" t="0" r="1905" b="6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89865"/>
                        </a:xfrm>
                        <a:prstGeom prst="rect">
                          <a:avLst/>
                        </a:prstGeom>
                        <a:solidFill>
                          <a:srgbClr val="FFFFFF"/>
                        </a:solidFill>
                        <a:ln w="9525">
                          <a:noFill/>
                          <a:miter lim="800000"/>
                          <a:headEnd/>
                          <a:tailEnd/>
                        </a:ln>
                      </wps:spPr>
                      <wps:txbx>
                        <w:txbxContent>
                          <w:p w:rsidR="00450BB3" w:rsidRPr="003C7133" w:rsidRDefault="00450BB3" w:rsidP="003C7133">
                            <w:pPr>
                              <w:jc w:val="both"/>
                              <w:rPr>
                                <w:sz w:val="12"/>
                                <w:szCs w:val="12"/>
                              </w:rPr>
                            </w:pPr>
                            <w:r w:rsidRPr="003C7133">
                              <w:rPr>
                                <w:sz w:val="12"/>
                                <w:szCs w:val="12"/>
                              </w:rPr>
                              <w:t>*</w:t>
                            </w:r>
                            <w:r w:rsidR="006B5223">
                              <w:rPr>
                                <w:sz w:val="12"/>
                                <w:szCs w:val="12"/>
                              </w:rPr>
                              <w:t>XXXXXX</w:t>
                            </w:r>
                            <w:r w:rsidRPr="003C7133">
                              <w:rPr>
                                <w:sz w:val="12"/>
                                <w:szCs w:val="1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EAC67C" id="_x0000_t202" coordsize="21600,21600" o:spt="202" path="m,l,21600r21600,l21600,xe">
                <v:stroke joinstyle="miter"/>
                <v:path gradientshapeok="t" o:connecttype="rect"/>
              </v:shapetype>
              <v:shape id="Cuadro de texto 2" o:spid="_x0000_s1026" type="#_x0000_t202" style="position:absolute;margin-left:523.5pt;margin-top:6.5pt;width:40.35pt;height:14.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" stroked="f">
                <v:textbox>
                  <w:txbxContent>
                    <w:p w:rsidR="00450BB3" w:rsidRPr="003C7133" w:rsidRDefault="00450BB3" w:rsidP="003C7133">
                      <w:pPr>
                        <w:jc w:val="both"/>
                        <w:rPr>
                          <w:sz w:val="12"/>
                          <w:szCs w:val="12"/>
                        </w:rPr>
                      </w:pPr>
                      <w:r w:rsidRPr="003C7133">
                        <w:rPr>
                          <w:sz w:val="12"/>
                          <w:szCs w:val="12"/>
                        </w:rPr>
                        <w:t>*</w:t>
                      </w:r>
                      <w:r w:rsidR="006B5223">
                        <w:rPr>
                          <w:sz w:val="12"/>
                          <w:szCs w:val="12"/>
                        </w:rPr>
                        <w:t>XXXXXX</w:t>
                      </w:r>
                      <w:r w:rsidRPr="003C7133">
                        <w:rPr>
                          <w:sz w:val="12"/>
                          <w:szCs w:val="12"/>
                        </w:rPr>
                        <w:t>*</w:t>
                      </w:r>
                    </w:p>
                  </w:txbxContent>
                </v:textbox>
                <w10:wrap type="square"/>
              </v:shape>
            </w:pict>
          </mc:Fallback>
        </mc:AlternateContent>
      </w:r>
      <w:r w:rsidR="003D3410">
        <w:rPr>
          <w:b/>
          <w:color w:val="FFFFFF" w:themeColor="background1"/>
          <w:sz w:val="15"/>
          <w:szCs w:val="15"/>
        </w:rPr>
        <w:t xml:space="preserve"> DE </w:t>
      </w:r>
    </w:p>
    <w:p w:rsidR="003D3410" w:rsidRDefault="003D3410" w:rsidP="003D3410">
      <w:pPr>
        <w:rPr>
          <w:sz w:val="8"/>
          <w:szCs w:val="8"/>
        </w:rPr>
        <w:sectPr w:rsidR="003D3410" w:rsidSect="0052655D">
          <w:headerReference w:type="default" r:id="rId9"/>
          <w:type w:val="continuous"/>
          <w:pgSz w:w="12240" w:h="15840" w:code="1"/>
          <w:pgMar w:top="567" w:right="567" w:bottom="284" w:left="567" w:header="555" w:footer="120" w:gutter="0"/>
          <w:cols w:space="708"/>
          <w:docGrid w:linePitch="360"/>
        </w:sectPr>
      </w:pPr>
    </w:p>
    <w:p w:rsidR="002405A9" w:rsidRDefault="002405A9" w:rsidP="003D3410">
      <w:pPr>
        <w:jc w:val="both"/>
        <w:rPr>
          <w:sz w:val="6"/>
          <w:szCs w:val="6"/>
        </w:rPr>
      </w:pPr>
    </w:p>
    <w:tbl>
      <w:tblPr>
        <w:tblStyle w:val="Tablaconcuadrcula"/>
        <w:tblW w:w="11199" w:type="dxa"/>
        <w:tblInd w:w="-147" w:type="dxa"/>
        <w:tblLayout w:type="fixed"/>
        <w:tblLook w:val="04A0" w:firstRow="1" w:lastRow="0" w:firstColumn="1" w:lastColumn="0" w:noHBand="0" w:noVBand="1"/>
      </w:tblPr>
      <w:tblGrid>
        <w:gridCol w:w="2836"/>
        <w:gridCol w:w="1559"/>
        <w:gridCol w:w="2532"/>
        <w:gridCol w:w="1437"/>
        <w:gridCol w:w="48"/>
        <w:gridCol w:w="379"/>
        <w:gridCol w:w="380"/>
        <w:gridCol w:w="380"/>
        <w:gridCol w:w="89"/>
        <w:gridCol w:w="1559"/>
      </w:tblGrid>
      <w:tr w:rsidR="006B5223" w:rsidRPr="001151D3" w:rsidTr="0083403A">
        <w:trPr>
          <w:trHeight w:val="96"/>
          <w:tblHeader/>
        </w:trPr>
        <w:tc>
          <w:tcPr>
            <w:tcW w:w="2836" w:type="dxa"/>
            <w:vMerge w:val="restart"/>
          </w:tcPr>
          <w:p w:rsidR="006B5223" w:rsidRDefault="006B5223" w:rsidP="006B5223">
            <w:pPr>
              <w:rPr>
                <w:sz w:val="16"/>
                <w:szCs w:val="16"/>
              </w:rPr>
            </w:pPr>
          </w:p>
          <w:p w:rsidR="006B5223" w:rsidRDefault="006B5223" w:rsidP="006B5223">
            <w:pPr>
              <w:rPr>
                <w:sz w:val="16"/>
                <w:szCs w:val="16"/>
              </w:rPr>
            </w:pPr>
            <w:r w:rsidRPr="001151D3">
              <w:rPr>
                <w:noProof/>
                <w:sz w:val="16"/>
                <w:szCs w:val="16"/>
                <w:lang w:eastAsia="es-MX"/>
              </w:rPr>
              <w:drawing>
                <wp:inline distT="0" distB="0" distL="0" distR="0" wp14:anchorId="378B3FBA" wp14:editId="74189104">
                  <wp:extent cx="1559560" cy="723331"/>
                  <wp:effectExtent l="0" t="0" r="254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8214" cy="731983"/>
                          </a:xfrm>
                          <a:prstGeom prst="rect">
                            <a:avLst/>
                          </a:prstGeom>
                          <a:noFill/>
                        </pic:spPr>
                      </pic:pic>
                    </a:graphicData>
                  </a:graphic>
                </wp:inline>
              </w:drawing>
            </w:r>
          </w:p>
          <w:p w:rsidR="006B5223" w:rsidRPr="00CB599E" w:rsidRDefault="006B5223" w:rsidP="006B5223">
            <w:pPr>
              <w:jc w:val="center"/>
              <w:rPr>
                <w:b/>
              </w:rPr>
            </w:pPr>
          </w:p>
        </w:tc>
        <w:tc>
          <w:tcPr>
            <w:tcW w:w="4091" w:type="dxa"/>
            <w:gridSpan w:val="2"/>
            <w:vMerge w:val="restart"/>
          </w:tcPr>
          <w:p w:rsidR="006B5223" w:rsidRPr="00EF2FB7" w:rsidRDefault="006B5223" w:rsidP="006B5223">
            <w:pPr>
              <w:jc w:val="center"/>
              <w:rPr>
                <w:b/>
                <w:sz w:val="14"/>
                <w:szCs w:val="14"/>
                <w:u w:val="single"/>
              </w:rPr>
            </w:pPr>
            <w:r w:rsidRPr="00EF2FB7">
              <w:rPr>
                <w:b/>
                <w:sz w:val="14"/>
                <w:szCs w:val="14"/>
                <w:u w:val="single"/>
              </w:rPr>
              <w:t>PROVEEDOR</w:t>
            </w:r>
          </w:p>
          <w:p w:rsidR="006B5223" w:rsidRPr="00EF2FB7" w:rsidRDefault="006B5223" w:rsidP="006B5223">
            <w:pPr>
              <w:jc w:val="center"/>
              <w:rPr>
                <w:sz w:val="8"/>
                <w:szCs w:val="14"/>
                <w:u w:val="single"/>
              </w:rPr>
            </w:pPr>
          </w:p>
          <w:p w:rsidR="006B5223" w:rsidRPr="00EF2FB7" w:rsidRDefault="006B5223" w:rsidP="006B5223">
            <w:pPr>
              <w:rPr>
                <w:sz w:val="14"/>
                <w:szCs w:val="14"/>
              </w:rPr>
            </w:pPr>
          </w:p>
          <w:p w:rsidR="006B5223" w:rsidRPr="00EF2FB7" w:rsidRDefault="006B5223" w:rsidP="006B5223">
            <w:pPr>
              <w:rPr>
                <w:sz w:val="14"/>
                <w:szCs w:val="14"/>
              </w:rPr>
            </w:pPr>
          </w:p>
          <w:p w:rsidR="006B5223" w:rsidRPr="00EF2FB7" w:rsidRDefault="006B5223" w:rsidP="006B5223">
            <w:pPr>
              <w:rPr>
                <w:sz w:val="14"/>
                <w:szCs w:val="14"/>
              </w:rPr>
            </w:pPr>
          </w:p>
          <w:p w:rsidR="006B5223" w:rsidRPr="00EF2FB7" w:rsidRDefault="006B5223" w:rsidP="006B5223">
            <w:pPr>
              <w:rPr>
                <w:sz w:val="14"/>
                <w:szCs w:val="14"/>
              </w:rPr>
            </w:pPr>
          </w:p>
          <w:p w:rsidR="006B5223" w:rsidRDefault="006B5223" w:rsidP="006B5223">
            <w:pPr>
              <w:rPr>
                <w:sz w:val="14"/>
                <w:szCs w:val="14"/>
              </w:rPr>
            </w:pPr>
          </w:p>
          <w:p w:rsidR="006B5223" w:rsidRPr="001C6522" w:rsidRDefault="006B5223" w:rsidP="006B5223">
            <w:pPr>
              <w:rPr>
                <w:sz w:val="14"/>
                <w:szCs w:val="14"/>
              </w:rPr>
            </w:pPr>
          </w:p>
          <w:p w:rsidR="006B5223" w:rsidRPr="00EF2FB7" w:rsidRDefault="006B5223" w:rsidP="006B5223">
            <w:pPr>
              <w:rPr>
                <w:sz w:val="14"/>
                <w:szCs w:val="14"/>
              </w:rPr>
            </w:pPr>
          </w:p>
          <w:p w:rsidR="006B5223" w:rsidRDefault="006B5223" w:rsidP="006B5223">
            <w:pPr>
              <w:rPr>
                <w:sz w:val="14"/>
                <w:szCs w:val="14"/>
              </w:rPr>
            </w:pPr>
          </w:p>
          <w:p w:rsidR="006B5223" w:rsidRDefault="006B5223" w:rsidP="006B5223">
            <w:pPr>
              <w:rPr>
                <w:sz w:val="14"/>
                <w:szCs w:val="14"/>
              </w:rPr>
            </w:pPr>
          </w:p>
          <w:p w:rsidR="006B5223" w:rsidRPr="007E5857" w:rsidRDefault="006B5223" w:rsidP="006B5223">
            <w:pPr>
              <w:rPr>
                <w:sz w:val="14"/>
                <w:szCs w:val="14"/>
              </w:rPr>
            </w:pPr>
          </w:p>
          <w:p w:rsidR="006B5223" w:rsidRPr="007E5857" w:rsidRDefault="006B5223" w:rsidP="006B5223">
            <w:pPr>
              <w:rPr>
                <w:sz w:val="14"/>
                <w:szCs w:val="14"/>
              </w:rPr>
            </w:pPr>
          </w:p>
          <w:p w:rsidR="006B5223" w:rsidRPr="00A27BCF" w:rsidRDefault="006B5223" w:rsidP="006B5223">
            <w:pPr>
              <w:rPr>
                <w:b/>
                <w:sz w:val="14"/>
                <w:szCs w:val="14"/>
              </w:rPr>
            </w:pPr>
            <w:r w:rsidRPr="00A27BCF">
              <w:rPr>
                <w:b/>
                <w:sz w:val="14"/>
                <w:szCs w:val="14"/>
              </w:rPr>
              <w:t xml:space="preserve">NO. SIIPLUS       </w:t>
            </w:r>
          </w:p>
          <w:p w:rsidR="006B5223" w:rsidRPr="00A27BCF" w:rsidRDefault="006B5223" w:rsidP="006B5223">
            <w:pPr>
              <w:rPr>
                <w:b/>
                <w:sz w:val="8"/>
                <w:szCs w:val="14"/>
              </w:rPr>
            </w:pPr>
          </w:p>
          <w:p w:rsidR="006B5223" w:rsidRPr="00A27BCF" w:rsidRDefault="006B5223" w:rsidP="006B5223">
            <w:pPr>
              <w:rPr>
                <w:b/>
                <w:sz w:val="14"/>
                <w:szCs w:val="14"/>
              </w:rPr>
            </w:pPr>
            <w:r w:rsidRPr="00A27BCF">
              <w:rPr>
                <w:b/>
                <w:sz w:val="14"/>
                <w:szCs w:val="14"/>
              </w:rPr>
              <w:t xml:space="preserve">NO. RUPA:     </w:t>
            </w:r>
          </w:p>
          <w:p w:rsidR="006B5223" w:rsidRPr="00EF2FB7" w:rsidRDefault="006B5223" w:rsidP="006B5223">
            <w:pPr>
              <w:rPr>
                <w:b/>
                <w:sz w:val="14"/>
                <w:szCs w:val="14"/>
                <w:u w:val="single"/>
              </w:rPr>
            </w:pPr>
          </w:p>
        </w:tc>
        <w:tc>
          <w:tcPr>
            <w:tcW w:w="1485" w:type="dxa"/>
            <w:gridSpan w:val="2"/>
            <w:vMerge w:val="restart"/>
          </w:tcPr>
          <w:p w:rsidR="006B5223" w:rsidRPr="002E1F38" w:rsidRDefault="006B5223" w:rsidP="006B5223">
            <w:pPr>
              <w:jc w:val="center"/>
              <w:rPr>
                <w:sz w:val="14"/>
                <w:szCs w:val="14"/>
                <w:u w:val="single"/>
              </w:rPr>
            </w:pPr>
            <w:r w:rsidRPr="002E1F38">
              <w:rPr>
                <w:sz w:val="14"/>
                <w:szCs w:val="14"/>
                <w:u w:val="single"/>
              </w:rPr>
              <w:t>N</w:t>
            </w:r>
            <w:r>
              <w:rPr>
                <w:sz w:val="14"/>
                <w:szCs w:val="14"/>
                <w:u w:val="single"/>
              </w:rPr>
              <w:t>O</w:t>
            </w:r>
            <w:r w:rsidRPr="002E1F38">
              <w:rPr>
                <w:sz w:val="14"/>
                <w:szCs w:val="14"/>
                <w:u w:val="single"/>
              </w:rPr>
              <w:t>. CONTRATO</w:t>
            </w:r>
          </w:p>
          <w:p w:rsidR="006B5223" w:rsidRPr="002E1F38" w:rsidRDefault="006B5223" w:rsidP="006B5223">
            <w:pPr>
              <w:jc w:val="center"/>
              <w:rPr>
                <w:sz w:val="14"/>
                <w:szCs w:val="14"/>
                <w:u w:val="single"/>
              </w:rPr>
            </w:pPr>
          </w:p>
          <w:p w:rsidR="006B5223" w:rsidRPr="001151D3" w:rsidRDefault="006B5223" w:rsidP="00BF39EB">
            <w:pPr>
              <w:jc w:val="center"/>
              <w:rPr>
                <w:b/>
                <w:sz w:val="16"/>
                <w:szCs w:val="16"/>
                <w:u w:val="single"/>
              </w:rPr>
            </w:pPr>
            <w:r>
              <w:rPr>
                <w:b/>
                <w:sz w:val="18"/>
                <w:szCs w:val="18"/>
              </w:rPr>
              <w:t xml:space="preserve">XXXXXX </w:t>
            </w:r>
            <w:r w:rsidRPr="00EF2FB7">
              <w:rPr>
                <w:b/>
                <w:sz w:val="18"/>
                <w:szCs w:val="18"/>
              </w:rPr>
              <w:t xml:space="preserve"> M</w:t>
            </w:r>
            <w:r w:rsidR="00BF39EB">
              <w:rPr>
                <w:b/>
                <w:sz w:val="18"/>
                <w:szCs w:val="18"/>
              </w:rPr>
              <w:t>E</w:t>
            </w:r>
          </w:p>
        </w:tc>
        <w:tc>
          <w:tcPr>
            <w:tcW w:w="1139" w:type="dxa"/>
            <w:gridSpan w:val="3"/>
            <w:tcBorders>
              <w:bottom w:val="nil"/>
            </w:tcBorders>
          </w:tcPr>
          <w:p w:rsidR="006B5223" w:rsidRPr="001151D3" w:rsidRDefault="006B5223" w:rsidP="006B5223">
            <w:pPr>
              <w:jc w:val="center"/>
              <w:rPr>
                <w:b/>
                <w:sz w:val="16"/>
                <w:szCs w:val="16"/>
                <w:u w:val="single"/>
              </w:rPr>
            </w:pPr>
            <w:r w:rsidRPr="002E1F38">
              <w:rPr>
                <w:sz w:val="14"/>
                <w:szCs w:val="14"/>
              </w:rPr>
              <w:t>FECHA:</w:t>
            </w:r>
          </w:p>
        </w:tc>
        <w:tc>
          <w:tcPr>
            <w:tcW w:w="1648" w:type="dxa"/>
            <w:gridSpan w:val="2"/>
            <w:vMerge w:val="restart"/>
          </w:tcPr>
          <w:p w:rsidR="006B5223" w:rsidRPr="002E1F38" w:rsidRDefault="006B5223" w:rsidP="006B5223">
            <w:pPr>
              <w:jc w:val="center"/>
              <w:rPr>
                <w:sz w:val="14"/>
                <w:szCs w:val="14"/>
                <w:u w:val="single"/>
              </w:rPr>
            </w:pPr>
            <w:r w:rsidRPr="002E1F38">
              <w:rPr>
                <w:sz w:val="14"/>
                <w:szCs w:val="14"/>
                <w:u w:val="single"/>
              </w:rPr>
              <w:t>HOJA</w:t>
            </w:r>
          </w:p>
          <w:p w:rsidR="006B5223" w:rsidRPr="00EF2FB7" w:rsidRDefault="006B5223" w:rsidP="006B5223">
            <w:pPr>
              <w:jc w:val="center"/>
              <w:rPr>
                <w:sz w:val="8"/>
                <w:szCs w:val="14"/>
                <w:u w:val="single"/>
              </w:rPr>
            </w:pPr>
          </w:p>
          <w:p w:rsidR="006B5223" w:rsidRPr="002E1F38" w:rsidRDefault="006B5223" w:rsidP="006B5223">
            <w:pPr>
              <w:jc w:val="center"/>
              <w:rPr>
                <w:sz w:val="13"/>
                <w:szCs w:val="13"/>
              </w:rPr>
            </w:pPr>
            <w:r w:rsidRPr="002E1F38">
              <w:rPr>
                <w:sz w:val="13"/>
                <w:szCs w:val="13"/>
                <w:u w:val="single"/>
              </w:rPr>
              <w:t xml:space="preserve">  </w:t>
            </w:r>
            <w:r>
              <w:rPr>
                <w:sz w:val="13"/>
                <w:szCs w:val="13"/>
                <w:u w:val="single"/>
              </w:rPr>
              <w:t>2</w:t>
            </w:r>
            <w:r w:rsidRPr="002E1F38">
              <w:rPr>
                <w:sz w:val="13"/>
                <w:szCs w:val="13"/>
                <w:u w:val="single"/>
              </w:rPr>
              <w:t xml:space="preserve">  </w:t>
            </w:r>
            <w:r w:rsidRPr="002E1F38">
              <w:rPr>
                <w:sz w:val="13"/>
                <w:szCs w:val="13"/>
              </w:rPr>
              <w:t xml:space="preserve"> DE </w:t>
            </w:r>
            <w:r w:rsidRPr="002E1F38">
              <w:rPr>
                <w:sz w:val="13"/>
                <w:szCs w:val="13"/>
                <w:u w:val="single"/>
              </w:rPr>
              <w:t xml:space="preserve">  </w:t>
            </w:r>
            <w:r>
              <w:rPr>
                <w:sz w:val="13"/>
                <w:szCs w:val="13"/>
                <w:u w:val="single"/>
              </w:rPr>
              <w:t>2</w:t>
            </w:r>
            <w:r w:rsidRPr="002E1F38">
              <w:rPr>
                <w:sz w:val="13"/>
                <w:szCs w:val="13"/>
                <w:u w:val="single"/>
              </w:rPr>
              <w:t>_</w:t>
            </w:r>
          </w:p>
        </w:tc>
      </w:tr>
      <w:tr w:rsidR="00CA5098" w:rsidRPr="001151D3" w:rsidTr="0083403A">
        <w:trPr>
          <w:trHeight w:val="198"/>
          <w:tblHeader/>
        </w:trPr>
        <w:tc>
          <w:tcPr>
            <w:tcW w:w="2836" w:type="dxa"/>
            <w:vMerge/>
          </w:tcPr>
          <w:p w:rsidR="00CA5098" w:rsidRDefault="00CA5098" w:rsidP="0083403A">
            <w:pPr>
              <w:rPr>
                <w:sz w:val="16"/>
                <w:szCs w:val="16"/>
              </w:rPr>
            </w:pPr>
          </w:p>
        </w:tc>
        <w:tc>
          <w:tcPr>
            <w:tcW w:w="4091" w:type="dxa"/>
            <w:gridSpan w:val="2"/>
            <w:vMerge/>
          </w:tcPr>
          <w:p w:rsidR="00CA5098" w:rsidRPr="002E1F38" w:rsidRDefault="00CA5098" w:rsidP="0083403A">
            <w:pPr>
              <w:jc w:val="center"/>
              <w:rPr>
                <w:sz w:val="14"/>
                <w:szCs w:val="14"/>
                <w:u w:val="single"/>
              </w:rPr>
            </w:pPr>
          </w:p>
        </w:tc>
        <w:tc>
          <w:tcPr>
            <w:tcW w:w="1485" w:type="dxa"/>
            <w:gridSpan w:val="2"/>
            <w:vMerge/>
          </w:tcPr>
          <w:p w:rsidR="00CA5098" w:rsidRPr="002E1F38" w:rsidRDefault="00CA5098" w:rsidP="0083403A">
            <w:pPr>
              <w:jc w:val="center"/>
              <w:rPr>
                <w:sz w:val="14"/>
                <w:szCs w:val="14"/>
                <w:u w:val="single"/>
              </w:rPr>
            </w:pPr>
          </w:p>
        </w:tc>
        <w:tc>
          <w:tcPr>
            <w:tcW w:w="379" w:type="dxa"/>
            <w:tcBorders>
              <w:top w:val="nil"/>
              <w:bottom w:val="single" w:sz="4" w:space="0" w:color="auto"/>
            </w:tcBorders>
          </w:tcPr>
          <w:p w:rsidR="00CA5098" w:rsidRPr="00270DB0" w:rsidRDefault="00CA5098" w:rsidP="0083403A">
            <w:pPr>
              <w:jc w:val="center"/>
              <w:rPr>
                <w:b/>
                <w:sz w:val="14"/>
                <w:szCs w:val="14"/>
              </w:rPr>
            </w:pPr>
          </w:p>
        </w:tc>
        <w:tc>
          <w:tcPr>
            <w:tcW w:w="380" w:type="dxa"/>
            <w:tcBorders>
              <w:top w:val="nil"/>
              <w:bottom w:val="single" w:sz="4" w:space="0" w:color="auto"/>
            </w:tcBorders>
          </w:tcPr>
          <w:p w:rsidR="00CA5098" w:rsidRPr="00270DB0" w:rsidRDefault="00CA5098" w:rsidP="0083403A">
            <w:pPr>
              <w:jc w:val="center"/>
              <w:rPr>
                <w:b/>
                <w:sz w:val="14"/>
                <w:szCs w:val="14"/>
              </w:rPr>
            </w:pPr>
          </w:p>
        </w:tc>
        <w:tc>
          <w:tcPr>
            <w:tcW w:w="380" w:type="dxa"/>
            <w:tcBorders>
              <w:top w:val="nil"/>
              <w:bottom w:val="single" w:sz="4" w:space="0" w:color="auto"/>
            </w:tcBorders>
          </w:tcPr>
          <w:p w:rsidR="00CA5098" w:rsidRPr="00270DB0" w:rsidRDefault="00CA5098" w:rsidP="0083403A">
            <w:pPr>
              <w:jc w:val="center"/>
              <w:rPr>
                <w:b/>
                <w:sz w:val="14"/>
                <w:szCs w:val="14"/>
              </w:rPr>
            </w:pPr>
          </w:p>
        </w:tc>
        <w:tc>
          <w:tcPr>
            <w:tcW w:w="1648" w:type="dxa"/>
            <w:gridSpan w:val="2"/>
            <w:vMerge/>
          </w:tcPr>
          <w:p w:rsidR="00CA5098" w:rsidRPr="002E1F38" w:rsidRDefault="00CA5098" w:rsidP="0083403A">
            <w:pPr>
              <w:jc w:val="center"/>
              <w:rPr>
                <w:sz w:val="14"/>
                <w:szCs w:val="14"/>
                <w:u w:val="single"/>
              </w:rPr>
            </w:pPr>
          </w:p>
        </w:tc>
      </w:tr>
      <w:tr w:rsidR="00CA5098" w:rsidRPr="001151D3" w:rsidTr="0083403A">
        <w:trPr>
          <w:trHeight w:val="595"/>
          <w:tblHeader/>
        </w:trPr>
        <w:tc>
          <w:tcPr>
            <w:tcW w:w="2836" w:type="dxa"/>
            <w:vMerge/>
          </w:tcPr>
          <w:p w:rsidR="00CA5098" w:rsidRDefault="00CA5098" w:rsidP="0083403A">
            <w:pPr>
              <w:rPr>
                <w:sz w:val="16"/>
                <w:szCs w:val="16"/>
              </w:rPr>
            </w:pPr>
          </w:p>
        </w:tc>
        <w:tc>
          <w:tcPr>
            <w:tcW w:w="4091" w:type="dxa"/>
            <w:gridSpan w:val="2"/>
            <w:vMerge/>
          </w:tcPr>
          <w:p w:rsidR="00CA5098" w:rsidRPr="002E1F38" w:rsidRDefault="00CA5098" w:rsidP="0083403A">
            <w:pPr>
              <w:jc w:val="center"/>
              <w:rPr>
                <w:sz w:val="14"/>
                <w:szCs w:val="14"/>
                <w:u w:val="single"/>
              </w:rPr>
            </w:pPr>
          </w:p>
        </w:tc>
        <w:tc>
          <w:tcPr>
            <w:tcW w:w="1485" w:type="dxa"/>
            <w:gridSpan w:val="2"/>
            <w:vMerge/>
          </w:tcPr>
          <w:p w:rsidR="00CA5098" w:rsidRPr="002E1F38" w:rsidRDefault="00CA5098" w:rsidP="0083403A">
            <w:pPr>
              <w:jc w:val="center"/>
              <w:rPr>
                <w:sz w:val="14"/>
                <w:szCs w:val="14"/>
                <w:u w:val="single"/>
              </w:rPr>
            </w:pPr>
          </w:p>
        </w:tc>
        <w:tc>
          <w:tcPr>
            <w:tcW w:w="379" w:type="dxa"/>
            <w:tcBorders>
              <w:right w:val="nil"/>
            </w:tcBorders>
          </w:tcPr>
          <w:p w:rsidR="00CA5098" w:rsidRPr="00270DB0" w:rsidRDefault="00CA5098" w:rsidP="0083403A">
            <w:pPr>
              <w:jc w:val="center"/>
              <w:rPr>
                <w:b/>
                <w:sz w:val="8"/>
                <w:szCs w:val="8"/>
              </w:rPr>
            </w:pPr>
            <w:r w:rsidRPr="00270DB0">
              <w:rPr>
                <w:b/>
                <w:sz w:val="8"/>
                <w:szCs w:val="8"/>
              </w:rPr>
              <w:t>DIA</w:t>
            </w:r>
          </w:p>
        </w:tc>
        <w:tc>
          <w:tcPr>
            <w:tcW w:w="380" w:type="dxa"/>
            <w:tcBorders>
              <w:left w:val="nil"/>
              <w:right w:val="nil"/>
            </w:tcBorders>
          </w:tcPr>
          <w:p w:rsidR="00CA5098" w:rsidRPr="00270DB0" w:rsidRDefault="00CA5098" w:rsidP="0083403A">
            <w:pPr>
              <w:jc w:val="center"/>
              <w:rPr>
                <w:b/>
                <w:sz w:val="8"/>
                <w:szCs w:val="8"/>
              </w:rPr>
            </w:pPr>
            <w:r w:rsidRPr="00270DB0">
              <w:rPr>
                <w:b/>
                <w:sz w:val="8"/>
                <w:szCs w:val="8"/>
              </w:rPr>
              <w:t>MES</w:t>
            </w:r>
          </w:p>
        </w:tc>
        <w:tc>
          <w:tcPr>
            <w:tcW w:w="380" w:type="dxa"/>
            <w:tcBorders>
              <w:left w:val="nil"/>
            </w:tcBorders>
          </w:tcPr>
          <w:p w:rsidR="00CA5098" w:rsidRPr="00270DB0" w:rsidRDefault="00CA5098" w:rsidP="0083403A">
            <w:pPr>
              <w:jc w:val="center"/>
              <w:rPr>
                <w:b/>
                <w:sz w:val="8"/>
                <w:szCs w:val="8"/>
              </w:rPr>
            </w:pPr>
            <w:r w:rsidRPr="00270DB0">
              <w:rPr>
                <w:b/>
                <w:sz w:val="8"/>
                <w:szCs w:val="8"/>
              </w:rPr>
              <w:t>AÑO</w:t>
            </w:r>
          </w:p>
        </w:tc>
        <w:tc>
          <w:tcPr>
            <w:tcW w:w="1648" w:type="dxa"/>
            <w:gridSpan w:val="2"/>
            <w:vMerge/>
          </w:tcPr>
          <w:p w:rsidR="00CA5098" w:rsidRPr="002E1F38" w:rsidRDefault="00CA5098" w:rsidP="0083403A">
            <w:pPr>
              <w:jc w:val="center"/>
              <w:rPr>
                <w:sz w:val="14"/>
                <w:szCs w:val="14"/>
                <w:u w:val="single"/>
              </w:rPr>
            </w:pPr>
          </w:p>
        </w:tc>
      </w:tr>
      <w:tr w:rsidR="006B5223" w:rsidRPr="00695775" w:rsidTr="0083403A">
        <w:trPr>
          <w:trHeight w:val="360"/>
        </w:trPr>
        <w:tc>
          <w:tcPr>
            <w:tcW w:w="2836" w:type="dxa"/>
            <w:vMerge w:val="restart"/>
            <w:tcBorders>
              <w:right w:val="single" w:sz="4" w:space="0" w:color="FFFFFF" w:themeColor="background1"/>
            </w:tcBorders>
          </w:tcPr>
          <w:p w:rsidR="006B5223" w:rsidRPr="00EF2FB7" w:rsidRDefault="006B5223" w:rsidP="006B5223">
            <w:pPr>
              <w:rPr>
                <w:rFonts w:cstheme="minorHAnsi"/>
                <w:sz w:val="13"/>
                <w:szCs w:val="13"/>
              </w:rPr>
            </w:pPr>
            <w:r w:rsidRPr="00EF2FB7">
              <w:rPr>
                <w:rFonts w:cstheme="minorHAnsi"/>
                <w:sz w:val="13"/>
                <w:szCs w:val="13"/>
              </w:rPr>
              <w:t>REGISTRO SUBDIRECCIÓN DE PROGRAMACIÓN Y PRESUPUESTO</w:t>
            </w:r>
          </w:p>
          <w:p w:rsidR="006B5223" w:rsidRPr="00EF2FB7" w:rsidRDefault="006B5223" w:rsidP="006B5223">
            <w:pPr>
              <w:rPr>
                <w:sz w:val="8"/>
                <w:szCs w:val="14"/>
                <w:u w:val="single"/>
              </w:rPr>
            </w:pPr>
          </w:p>
          <w:p w:rsidR="006B5223" w:rsidRPr="00EF2FB7" w:rsidRDefault="006B5223" w:rsidP="006B5223">
            <w:pPr>
              <w:rPr>
                <w:rFonts w:cstheme="minorHAnsi"/>
                <w:sz w:val="13"/>
                <w:szCs w:val="13"/>
              </w:rPr>
            </w:pPr>
            <w:r w:rsidRPr="00EF2FB7">
              <w:rPr>
                <w:rFonts w:cstheme="minorHAnsi"/>
                <w:sz w:val="13"/>
                <w:szCs w:val="13"/>
              </w:rPr>
              <w:t>(NOMBRE, SELLO Y FIRMA)</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6B5223" w:rsidRPr="002E1F38" w:rsidRDefault="006B5223" w:rsidP="006B5223">
            <w:pPr>
              <w:rPr>
                <w:rFonts w:cstheme="minorHAnsi"/>
                <w:color w:val="FFFFFF" w:themeColor="background1"/>
                <w:sz w:val="13"/>
                <w:szCs w:val="13"/>
              </w:rPr>
            </w:pPr>
            <w:r w:rsidRPr="002E1F38">
              <w:rPr>
                <w:rFonts w:cstheme="minorHAnsi"/>
                <w:color w:val="FFFFFF" w:themeColor="background1"/>
                <w:sz w:val="13"/>
                <w:szCs w:val="13"/>
              </w:rPr>
              <w:t>PARTIDA PRESUPUESTAL</w:t>
            </w:r>
          </w:p>
        </w:tc>
        <w:tc>
          <w:tcPr>
            <w:tcW w:w="3969" w:type="dxa"/>
            <w:gridSpan w:val="2"/>
            <w:tcBorders>
              <w:left w:val="single" w:sz="4" w:space="0" w:color="FFFFFF" w:themeColor="background1"/>
            </w:tcBorders>
            <w:shd w:val="clear" w:color="auto" w:fill="auto"/>
          </w:tcPr>
          <w:p w:rsidR="006B5223" w:rsidRPr="00EF2FB7" w:rsidRDefault="006B5223" w:rsidP="006B5223">
            <w:pPr>
              <w:rPr>
                <w:rFonts w:cstheme="minorHAnsi"/>
                <w:b/>
                <w:sz w:val="14"/>
                <w:szCs w:val="14"/>
              </w:rPr>
            </w:pPr>
          </w:p>
          <w:p w:rsidR="006B5223" w:rsidRPr="00EF2FB7" w:rsidRDefault="006B5223" w:rsidP="006B5223">
            <w:pPr>
              <w:rPr>
                <w:rFonts w:cstheme="minorHAnsi"/>
                <w:sz w:val="14"/>
                <w:szCs w:val="14"/>
              </w:rPr>
            </w:pPr>
          </w:p>
        </w:tc>
        <w:tc>
          <w:tcPr>
            <w:tcW w:w="2835" w:type="dxa"/>
            <w:gridSpan w:val="6"/>
            <w:shd w:val="clear" w:color="auto" w:fill="000000" w:themeFill="text1"/>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VIGENCIA</w:t>
            </w:r>
          </w:p>
        </w:tc>
      </w:tr>
      <w:tr w:rsidR="006B5223" w:rsidRPr="00EF2FB7" w:rsidTr="0083403A">
        <w:trPr>
          <w:trHeight w:val="144"/>
        </w:trPr>
        <w:tc>
          <w:tcPr>
            <w:tcW w:w="2836" w:type="dxa"/>
            <w:vMerge/>
            <w:tcBorders>
              <w:right w:val="single" w:sz="4" w:space="0" w:color="FFFFFF" w:themeColor="background1"/>
            </w:tcBorders>
          </w:tcPr>
          <w:p w:rsidR="006B5223" w:rsidRPr="00695775" w:rsidRDefault="006B5223" w:rsidP="006B5223">
            <w:pPr>
              <w:rPr>
                <w:rFonts w:cstheme="minorHAnsi"/>
                <w:sz w:val="15"/>
                <w:szCs w:val="15"/>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6B5223" w:rsidRPr="002E1F38" w:rsidRDefault="006B5223" w:rsidP="006B5223">
            <w:pPr>
              <w:rPr>
                <w:rFonts w:cstheme="minorHAnsi"/>
                <w:color w:val="FFFFFF" w:themeColor="background1"/>
                <w:sz w:val="13"/>
                <w:szCs w:val="13"/>
              </w:rPr>
            </w:pPr>
            <w:r w:rsidRPr="002E1F38">
              <w:rPr>
                <w:rFonts w:cstheme="minorHAnsi"/>
                <w:color w:val="FFFFFF" w:themeColor="background1"/>
                <w:sz w:val="13"/>
                <w:szCs w:val="13"/>
              </w:rPr>
              <w:t>SUFICIENCIA PRESUPUESTAL</w:t>
            </w:r>
          </w:p>
        </w:tc>
        <w:tc>
          <w:tcPr>
            <w:tcW w:w="3969" w:type="dxa"/>
            <w:gridSpan w:val="2"/>
            <w:tcBorders>
              <w:left w:val="single" w:sz="4" w:space="0" w:color="FFFFFF" w:themeColor="background1"/>
            </w:tcBorders>
          </w:tcPr>
          <w:p w:rsidR="006B5223" w:rsidRDefault="006B5223" w:rsidP="006B5223">
            <w:pPr>
              <w:rPr>
                <w:rFonts w:cstheme="minorHAnsi"/>
                <w:sz w:val="14"/>
                <w:szCs w:val="14"/>
              </w:rPr>
            </w:pPr>
          </w:p>
          <w:p w:rsidR="006B5223" w:rsidRPr="00EF2FB7" w:rsidRDefault="006B5223" w:rsidP="006B5223">
            <w:pPr>
              <w:rPr>
                <w:rFonts w:cstheme="minorHAnsi"/>
                <w:sz w:val="14"/>
                <w:szCs w:val="14"/>
              </w:rPr>
            </w:pPr>
          </w:p>
        </w:tc>
        <w:tc>
          <w:tcPr>
            <w:tcW w:w="2835" w:type="dxa"/>
            <w:gridSpan w:val="6"/>
            <w:vAlign w:val="bottom"/>
          </w:tcPr>
          <w:p w:rsidR="006B5223" w:rsidRPr="00EF2FB7" w:rsidRDefault="006B5223" w:rsidP="006B5223">
            <w:pPr>
              <w:rPr>
                <w:rFonts w:cstheme="minorHAnsi"/>
                <w:sz w:val="14"/>
                <w:szCs w:val="14"/>
              </w:rPr>
            </w:pPr>
            <w:r w:rsidRPr="002E1F38">
              <w:rPr>
                <w:rFonts w:cstheme="minorHAnsi"/>
                <w:sz w:val="13"/>
                <w:szCs w:val="13"/>
              </w:rPr>
              <w:t>DEL:</w:t>
            </w:r>
            <w:r w:rsidRPr="00EF2FB7">
              <w:rPr>
                <w:rFonts w:cstheme="minorHAnsi"/>
                <w:sz w:val="14"/>
                <w:szCs w:val="14"/>
              </w:rPr>
              <w:t xml:space="preserve">         </w:t>
            </w:r>
            <w:r>
              <w:rPr>
                <w:rFonts w:cstheme="minorHAnsi"/>
                <w:sz w:val="14"/>
                <w:szCs w:val="14"/>
              </w:rPr>
              <w:t xml:space="preserve">             </w:t>
            </w:r>
            <w:r w:rsidRPr="00EF2FB7">
              <w:rPr>
                <w:rFonts w:cstheme="minorHAnsi"/>
                <w:sz w:val="14"/>
                <w:szCs w:val="14"/>
              </w:rPr>
              <w:t xml:space="preserve"> </w:t>
            </w:r>
          </w:p>
        </w:tc>
      </w:tr>
      <w:tr w:rsidR="006B5223" w:rsidRPr="00EF2FB7" w:rsidTr="0083403A">
        <w:trPr>
          <w:trHeight w:val="144"/>
        </w:trPr>
        <w:tc>
          <w:tcPr>
            <w:tcW w:w="2836" w:type="dxa"/>
            <w:vMerge/>
            <w:tcBorders>
              <w:right w:val="single" w:sz="4" w:space="0" w:color="FFFFFF" w:themeColor="background1"/>
            </w:tcBorders>
          </w:tcPr>
          <w:p w:rsidR="006B5223" w:rsidRPr="00695775" w:rsidRDefault="006B5223" w:rsidP="006B5223">
            <w:pPr>
              <w:rPr>
                <w:rFonts w:cstheme="minorHAnsi"/>
                <w:sz w:val="15"/>
                <w:szCs w:val="15"/>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6B5223" w:rsidRPr="002E1F38" w:rsidRDefault="006B5223" w:rsidP="006B5223">
            <w:pPr>
              <w:rPr>
                <w:rFonts w:cstheme="minorHAnsi"/>
                <w:color w:val="FFFFFF" w:themeColor="background1"/>
                <w:sz w:val="13"/>
                <w:szCs w:val="13"/>
              </w:rPr>
            </w:pPr>
            <w:r w:rsidRPr="002E1F38">
              <w:rPr>
                <w:rFonts w:cstheme="minorHAnsi"/>
                <w:color w:val="FFFFFF" w:themeColor="background1"/>
                <w:sz w:val="13"/>
                <w:szCs w:val="13"/>
              </w:rPr>
              <w:t>ESTRUCTURA PROGRAMÁTICA NEP</w:t>
            </w:r>
          </w:p>
        </w:tc>
        <w:tc>
          <w:tcPr>
            <w:tcW w:w="3969" w:type="dxa"/>
            <w:gridSpan w:val="2"/>
            <w:tcBorders>
              <w:left w:val="single" w:sz="4" w:space="0" w:color="FFFFFF" w:themeColor="background1"/>
            </w:tcBorders>
            <w:vAlign w:val="center"/>
          </w:tcPr>
          <w:p w:rsidR="006B5223" w:rsidRPr="00EF2FB7" w:rsidRDefault="006B5223" w:rsidP="006B5223">
            <w:pPr>
              <w:rPr>
                <w:rFonts w:cstheme="minorHAnsi"/>
                <w:b/>
                <w:sz w:val="14"/>
                <w:szCs w:val="14"/>
              </w:rPr>
            </w:pPr>
          </w:p>
        </w:tc>
        <w:tc>
          <w:tcPr>
            <w:tcW w:w="2835" w:type="dxa"/>
            <w:gridSpan w:val="6"/>
            <w:tcBorders>
              <w:bottom w:val="single" w:sz="4" w:space="0" w:color="FFFFFF" w:themeColor="background1"/>
            </w:tcBorders>
            <w:vAlign w:val="center"/>
          </w:tcPr>
          <w:p w:rsidR="006B5223" w:rsidRPr="00EF2FB7" w:rsidRDefault="006B5223" w:rsidP="006B5223">
            <w:pPr>
              <w:rPr>
                <w:rFonts w:cstheme="minorHAnsi"/>
                <w:sz w:val="14"/>
                <w:szCs w:val="14"/>
              </w:rPr>
            </w:pPr>
            <w:r w:rsidRPr="002E1F38">
              <w:rPr>
                <w:rFonts w:cstheme="minorHAnsi"/>
                <w:sz w:val="13"/>
                <w:szCs w:val="13"/>
              </w:rPr>
              <w:t>AL:</w:t>
            </w:r>
            <w:r w:rsidRPr="00EF2FB7">
              <w:rPr>
                <w:rFonts w:cstheme="minorHAnsi"/>
                <w:sz w:val="14"/>
                <w:szCs w:val="14"/>
              </w:rPr>
              <w:t xml:space="preserve">            </w:t>
            </w:r>
            <w:r>
              <w:rPr>
                <w:rFonts w:cstheme="minorHAnsi"/>
                <w:sz w:val="14"/>
                <w:szCs w:val="14"/>
              </w:rPr>
              <w:t xml:space="preserve">            </w:t>
            </w:r>
            <w:r w:rsidRPr="00EF2FB7">
              <w:rPr>
                <w:rFonts w:cstheme="minorHAnsi"/>
                <w:sz w:val="14"/>
                <w:szCs w:val="14"/>
              </w:rPr>
              <w:t xml:space="preserve"> </w:t>
            </w:r>
          </w:p>
        </w:tc>
      </w:tr>
      <w:tr w:rsidR="006B5223" w:rsidRPr="00695775" w:rsidTr="0083403A">
        <w:trPr>
          <w:trHeight w:val="389"/>
        </w:trPr>
        <w:tc>
          <w:tcPr>
            <w:tcW w:w="2836" w:type="dxa"/>
            <w:vMerge/>
            <w:tcBorders>
              <w:right w:val="single" w:sz="4" w:space="0" w:color="FFFFFF" w:themeColor="background1"/>
            </w:tcBorders>
          </w:tcPr>
          <w:p w:rsidR="006B5223" w:rsidRPr="00695775" w:rsidRDefault="006B5223" w:rsidP="006B5223">
            <w:pPr>
              <w:rPr>
                <w:rFonts w:cstheme="minorHAnsi"/>
                <w:sz w:val="15"/>
                <w:szCs w:val="15"/>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6B5223" w:rsidRPr="002E1F38" w:rsidRDefault="006B5223" w:rsidP="006B5223">
            <w:pPr>
              <w:rPr>
                <w:rFonts w:cstheme="minorHAnsi"/>
                <w:color w:val="FFFFFF" w:themeColor="background1"/>
                <w:sz w:val="13"/>
                <w:szCs w:val="13"/>
              </w:rPr>
            </w:pPr>
            <w:r w:rsidRPr="002E1F38">
              <w:rPr>
                <w:rFonts w:cstheme="minorHAnsi"/>
                <w:color w:val="FFFFFF" w:themeColor="background1"/>
                <w:sz w:val="13"/>
                <w:szCs w:val="13"/>
              </w:rPr>
              <w:t>CLAVE PRESUPUESTAL</w:t>
            </w:r>
          </w:p>
        </w:tc>
        <w:tc>
          <w:tcPr>
            <w:tcW w:w="3969" w:type="dxa"/>
            <w:gridSpan w:val="2"/>
            <w:tcBorders>
              <w:left w:val="single" w:sz="4" w:space="0" w:color="FFFFFF" w:themeColor="background1"/>
              <w:right w:val="single" w:sz="4" w:space="0" w:color="FFFFFF" w:themeColor="background1"/>
            </w:tcBorders>
            <w:vAlign w:val="center"/>
          </w:tcPr>
          <w:p w:rsidR="006B5223" w:rsidRPr="00EF2FB7" w:rsidRDefault="006B5223" w:rsidP="006B5223">
            <w:pPr>
              <w:rPr>
                <w:rFonts w:cstheme="minorHAnsi"/>
                <w:sz w:val="14"/>
                <w:szCs w:val="14"/>
              </w:rPr>
            </w:pPr>
          </w:p>
        </w:tc>
        <w:tc>
          <w:tcPr>
            <w:tcW w:w="2835"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6B5223" w:rsidRPr="00EF2FB7" w:rsidRDefault="006B5223" w:rsidP="006B5223">
            <w:pPr>
              <w:rPr>
                <w:rFonts w:cstheme="minorHAnsi"/>
                <w:sz w:val="14"/>
                <w:szCs w:val="14"/>
              </w:rPr>
            </w:pPr>
          </w:p>
        </w:tc>
      </w:tr>
      <w:tr w:rsidR="006B5223" w:rsidRPr="00695775" w:rsidTr="0083403A">
        <w:trPr>
          <w:trHeight w:val="254"/>
        </w:trPr>
        <w:tc>
          <w:tcPr>
            <w:tcW w:w="2836" w:type="dxa"/>
            <w:vMerge/>
            <w:tcBorders>
              <w:right w:val="single" w:sz="4" w:space="0" w:color="FFFFFF" w:themeColor="background1"/>
            </w:tcBorders>
          </w:tcPr>
          <w:p w:rsidR="006B5223" w:rsidRPr="00695775" w:rsidRDefault="006B5223" w:rsidP="006B5223">
            <w:pPr>
              <w:rPr>
                <w:rFonts w:cstheme="minorHAnsi"/>
                <w:sz w:val="15"/>
                <w:szCs w:val="15"/>
              </w:rPr>
            </w:pPr>
          </w:p>
        </w:tc>
        <w:tc>
          <w:tcPr>
            <w:tcW w:w="155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6B5223" w:rsidRPr="002E1F38" w:rsidRDefault="006B5223" w:rsidP="006B5223">
            <w:pPr>
              <w:rPr>
                <w:rFonts w:cstheme="minorHAnsi"/>
                <w:color w:val="FFFFFF" w:themeColor="background1"/>
                <w:sz w:val="13"/>
                <w:szCs w:val="13"/>
              </w:rPr>
            </w:pPr>
            <w:r w:rsidRPr="002E1F38">
              <w:rPr>
                <w:rFonts w:cstheme="minorHAnsi"/>
                <w:color w:val="FFFFFF" w:themeColor="background1"/>
                <w:sz w:val="13"/>
                <w:szCs w:val="13"/>
              </w:rPr>
              <w:t>N</w:t>
            </w:r>
            <w:r w:rsidRPr="002E1F38">
              <w:rPr>
                <w:rFonts w:cstheme="minorHAnsi"/>
                <w:color w:val="FFFFFF" w:themeColor="background1"/>
                <w:sz w:val="13"/>
                <w:szCs w:val="13"/>
                <w:vertAlign w:val="superscript"/>
              </w:rPr>
              <w:t>O</w:t>
            </w:r>
            <w:r w:rsidRPr="002E1F38">
              <w:rPr>
                <w:rFonts w:cstheme="minorHAnsi"/>
                <w:color w:val="FFFFFF" w:themeColor="background1"/>
                <w:sz w:val="13"/>
                <w:szCs w:val="13"/>
              </w:rPr>
              <w:t>. DE PROCEDIMIENTO Y FUNDAMENTO LEGAL</w:t>
            </w:r>
          </w:p>
        </w:tc>
        <w:tc>
          <w:tcPr>
            <w:tcW w:w="3969" w:type="dxa"/>
            <w:gridSpan w:val="2"/>
            <w:vMerge w:val="restart"/>
            <w:tcBorders>
              <w:left w:val="single" w:sz="4" w:space="0" w:color="FFFFFF" w:themeColor="background1"/>
              <w:right w:val="single" w:sz="4" w:space="0" w:color="FFFFFF" w:themeColor="background1"/>
            </w:tcBorders>
          </w:tcPr>
          <w:p w:rsidR="006B5223" w:rsidRPr="00EF2FB7" w:rsidRDefault="006B5223" w:rsidP="006B5223">
            <w:pPr>
              <w:rPr>
                <w:rFonts w:cstheme="minorHAnsi"/>
                <w:b/>
                <w:sz w:val="14"/>
                <w:szCs w:val="14"/>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bottom"/>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AÑO</w:t>
            </w:r>
          </w:p>
        </w:tc>
        <w:tc>
          <w:tcPr>
            <w:tcW w:w="1559" w:type="dxa"/>
            <w:tcBorders>
              <w:top w:val="single" w:sz="4" w:space="0" w:color="FFFFFF" w:themeColor="background1"/>
              <w:left w:val="single" w:sz="4" w:space="0" w:color="FFFFFF" w:themeColor="background1"/>
            </w:tcBorders>
            <w:vAlign w:val="bottom"/>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AÑO</w:t>
            </w:r>
          </w:p>
        </w:tc>
      </w:tr>
      <w:tr w:rsidR="006B5223" w:rsidRPr="00695775" w:rsidTr="005A3C5B">
        <w:trPr>
          <w:trHeight w:val="195"/>
        </w:trPr>
        <w:tc>
          <w:tcPr>
            <w:tcW w:w="2836" w:type="dxa"/>
            <w:vMerge/>
            <w:tcBorders>
              <w:right w:val="single" w:sz="4" w:space="0" w:color="FFFFFF" w:themeColor="background1"/>
            </w:tcBorders>
          </w:tcPr>
          <w:p w:rsidR="006B5223" w:rsidRPr="00695775" w:rsidRDefault="006B5223" w:rsidP="006B5223">
            <w:pPr>
              <w:rPr>
                <w:rFonts w:cstheme="minorHAnsi"/>
                <w:sz w:val="15"/>
                <w:szCs w:val="15"/>
              </w:rPr>
            </w:pPr>
          </w:p>
        </w:tc>
        <w:tc>
          <w:tcPr>
            <w:tcW w:w="155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B5223" w:rsidRPr="00695775" w:rsidRDefault="006B5223" w:rsidP="006B5223">
            <w:pPr>
              <w:jc w:val="center"/>
              <w:rPr>
                <w:rFonts w:cstheme="minorHAnsi"/>
                <w:b/>
                <w:color w:val="FFFFFF" w:themeColor="background1"/>
                <w:sz w:val="15"/>
                <w:szCs w:val="15"/>
              </w:rPr>
            </w:pPr>
          </w:p>
        </w:tc>
        <w:tc>
          <w:tcPr>
            <w:tcW w:w="3969" w:type="dxa"/>
            <w:gridSpan w:val="2"/>
            <w:vMerge/>
            <w:tcBorders>
              <w:left w:val="single" w:sz="4" w:space="0" w:color="FFFFFF" w:themeColor="background1"/>
              <w:right w:val="single" w:sz="4" w:space="0" w:color="FFFFFF" w:themeColor="background1"/>
            </w:tcBorders>
          </w:tcPr>
          <w:p w:rsidR="006B5223" w:rsidRPr="00695775" w:rsidRDefault="006B5223" w:rsidP="006B5223">
            <w:pPr>
              <w:rPr>
                <w:rFonts w:cstheme="minorHAnsi"/>
                <w:sz w:val="15"/>
                <w:szCs w:val="15"/>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REQUISICIÓN DE COMPRA DE BIENES N</w:t>
            </w:r>
            <w:r w:rsidRPr="002E1F38">
              <w:rPr>
                <w:rFonts w:cstheme="minorHAnsi"/>
                <w:color w:val="FFFFFF" w:themeColor="background1"/>
                <w:sz w:val="13"/>
                <w:szCs w:val="13"/>
                <w:vertAlign w:val="superscript"/>
              </w:rPr>
              <w:t>O</w:t>
            </w:r>
            <w:r w:rsidRPr="002E1F38">
              <w:rPr>
                <w:rFonts w:cstheme="minorHAnsi"/>
                <w:color w:val="FFFFFF" w:themeColor="background1"/>
                <w:sz w:val="13"/>
                <w:szCs w:val="13"/>
              </w:rPr>
              <w:t>.</w:t>
            </w:r>
          </w:p>
        </w:tc>
        <w:tc>
          <w:tcPr>
            <w:tcW w:w="1559" w:type="dxa"/>
            <w:tcBorders>
              <w:left w:val="single" w:sz="4" w:space="0" w:color="FFFFFF" w:themeColor="background1"/>
            </w:tcBorders>
            <w:vAlign w:val="center"/>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REQUISICIÓN DE COMPRA DE BIENES N</w:t>
            </w:r>
            <w:r w:rsidRPr="002E1F38">
              <w:rPr>
                <w:rFonts w:cstheme="minorHAnsi"/>
                <w:color w:val="FFFFFF" w:themeColor="background1"/>
                <w:sz w:val="13"/>
                <w:szCs w:val="13"/>
                <w:vertAlign w:val="superscript"/>
              </w:rPr>
              <w:t>O</w:t>
            </w:r>
            <w:r w:rsidRPr="002E1F38">
              <w:rPr>
                <w:rFonts w:cstheme="minorHAnsi"/>
                <w:color w:val="FFFFFF" w:themeColor="background1"/>
                <w:sz w:val="13"/>
                <w:szCs w:val="13"/>
              </w:rPr>
              <w:t>.</w:t>
            </w:r>
          </w:p>
        </w:tc>
      </w:tr>
      <w:tr w:rsidR="006B5223" w:rsidRPr="00695775" w:rsidTr="005A3C5B">
        <w:trPr>
          <w:trHeight w:val="391"/>
        </w:trPr>
        <w:tc>
          <w:tcPr>
            <w:tcW w:w="2836" w:type="dxa"/>
            <w:vMerge/>
            <w:tcBorders>
              <w:right w:val="single" w:sz="4" w:space="0" w:color="FFFFFF" w:themeColor="background1"/>
            </w:tcBorders>
          </w:tcPr>
          <w:p w:rsidR="006B5223" w:rsidRPr="00695775" w:rsidRDefault="006B5223" w:rsidP="006B5223">
            <w:pPr>
              <w:rPr>
                <w:rFonts w:cstheme="minorHAnsi"/>
                <w:sz w:val="15"/>
                <w:szCs w:val="15"/>
              </w:rPr>
            </w:pPr>
          </w:p>
        </w:tc>
        <w:tc>
          <w:tcPr>
            <w:tcW w:w="155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6B5223" w:rsidRPr="00695775" w:rsidRDefault="006B5223" w:rsidP="006B5223">
            <w:pPr>
              <w:rPr>
                <w:rFonts w:cstheme="minorHAnsi"/>
                <w:color w:val="FFFFFF" w:themeColor="background1"/>
                <w:sz w:val="15"/>
                <w:szCs w:val="15"/>
              </w:rPr>
            </w:pPr>
          </w:p>
        </w:tc>
        <w:tc>
          <w:tcPr>
            <w:tcW w:w="3969" w:type="dxa"/>
            <w:gridSpan w:val="2"/>
            <w:vMerge/>
            <w:tcBorders>
              <w:left w:val="single" w:sz="4" w:space="0" w:color="FFFFFF" w:themeColor="background1"/>
              <w:right w:val="single" w:sz="4" w:space="0" w:color="FFFFFF" w:themeColor="background1"/>
            </w:tcBorders>
          </w:tcPr>
          <w:p w:rsidR="006B5223" w:rsidRPr="00695775" w:rsidRDefault="006B5223" w:rsidP="006B5223">
            <w:pPr>
              <w:rPr>
                <w:rFonts w:cstheme="minorHAnsi"/>
                <w:sz w:val="15"/>
                <w:szCs w:val="15"/>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ACUERDO CAAS/ISSSTE</w:t>
            </w:r>
          </w:p>
        </w:tc>
        <w:tc>
          <w:tcPr>
            <w:tcW w:w="1559" w:type="dxa"/>
            <w:tcBorders>
              <w:left w:val="single" w:sz="4" w:space="0" w:color="FFFFFF" w:themeColor="background1"/>
            </w:tcBorders>
            <w:vAlign w:val="center"/>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ACUERDO CAAS/ISSSTE</w:t>
            </w:r>
          </w:p>
        </w:tc>
      </w:tr>
      <w:tr w:rsidR="006B5223" w:rsidRPr="00695775" w:rsidTr="0083403A">
        <w:trPr>
          <w:trHeight w:val="254"/>
        </w:trPr>
        <w:tc>
          <w:tcPr>
            <w:tcW w:w="2836" w:type="dxa"/>
            <w:vMerge/>
            <w:tcBorders>
              <w:right w:val="single" w:sz="4" w:space="0" w:color="FFFFFF" w:themeColor="background1"/>
            </w:tcBorders>
          </w:tcPr>
          <w:p w:rsidR="006B5223" w:rsidRPr="00695775" w:rsidRDefault="006B5223" w:rsidP="006B5223">
            <w:pPr>
              <w:rPr>
                <w:rFonts w:cstheme="minorHAnsi"/>
                <w:sz w:val="15"/>
                <w:szCs w:val="15"/>
              </w:rPr>
            </w:pPr>
          </w:p>
        </w:tc>
        <w:tc>
          <w:tcPr>
            <w:tcW w:w="155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6B5223" w:rsidRPr="00695775" w:rsidRDefault="006B5223" w:rsidP="006B5223">
            <w:pPr>
              <w:rPr>
                <w:rFonts w:cstheme="minorHAnsi"/>
                <w:color w:val="FFFFFF" w:themeColor="background1"/>
                <w:sz w:val="15"/>
                <w:szCs w:val="15"/>
              </w:rPr>
            </w:pPr>
          </w:p>
        </w:tc>
        <w:tc>
          <w:tcPr>
            <w:tcW w:w="3969" w:type="dxa"/>
            <w:gridSpan w:val="2"/>
            <w:vMerge/>
            <w:tcBorders>
              <w:left w:val="single" w:sz="4" w:space="0" w:color="FFFFFF" w:themeColor="background1"/>
              <w:right w:val="single" w:sz="4" w:space="0" w:color="FFFFFF" w:themeColor="background1"/>
            </w:tcBorders>
          </w:tcPr>
          <w:p w:rsidR="006B5223" w:rsidRPr="00695775" w:rsidRDefault="006B5223" w:rsidP="006B5223">
            <w:pPr>
              <w:rPr>
                <w:rFonts w:cstheme="minorHAnsi"/>
                <w:sz w:val="15"/>
                <w:szCs w:val="15"/>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SECUENCIA</w:t>
            </w:r>
          </w:p>
        </w:tc>
        <w:tc>
          <w:tcPr>
            <w:tcW w:w="1559" w:type="dxa"/>
            <w:tcBorders>
              <w:left w:val="single" w:sz="4" w:space="0" w:color="FFFFFF" w:themeColor="background1"/>
            </w:tcBorders>
            <w:vAlign w:val="center"/>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SECUENCIA</w:t>
            </w:r>
          </w:p>
        </w:tc>
      </w:tr>
      <w:tr w:rsidR="006B5223" w:rsidRPr="00695775" w:rsidTr="0083403A">
        <w:trPr>
          <w:trHeight w:val="272"/>
        </w:trPr>
        <w:tc>
          <w:tcPr>
            <w:tcW w:w="2836" w:type="dxa"/>
            <w:vMerge/>
            <w:tcBorders>
              <w:right w:val="single" w:sz="4" w:space="0" w:color="FFFFFF" w:themeColor="background1"/>
            </w:tcBorders>
          </w:tcPr>
          <w:p w:rsidR="006B5223" w:rsidRPr="00695775" w:rsidRDefault="006B5223" w:rsidP="006B5223">
            <w:pPr>
              <w:rPr>
                <w:rFonts w:cstheme="minorHAnsi"/>
                <w:sz w:val="15"/>
                <w:szCs w:val="15"/>
              </w:rPr>
            </w:pPr>
          </w:p>
        </w:tc>
        <w:tc>
          <w:tcPr>
            <w:tcW w:w="155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6B5223" w:rsidRPr="00695775" w:rsidRDefault="006B5223" w:rsidP="006B5223">
            <w:pPr>
              <w:rPr>
                <w:rFonts w:cstheme="minorHAnsi"/>
                <w:color w:val="FFFFFF" w:themeColor="background1"/>
                <w:sz w:val="15"/>
                <w:szCs w:val="15"/>
              </w:rPr>
            </w:pPr>
          </w:p>
        </w:tc>
        <w:tc>
          <w:tcPr>
            <w:tcW w:w="3969" w:type="dxa"/>
            <w:gridSpan w:val="2"/>
            <w:vMerge/>
            <w:tcBorders>
              <w:left w:val="single" w:sz="4" w:space="0" w:color="FFFFFF" w:themeColor="background1"/>
              <w:right w:val="single" w:sz="4" w:space="0" w:color="FFFFFF" w:themeColor="background1"/>
            </w:tcBorders>
          </w:tcPr>
          <w:p w:rsidR="006B5223" w:rsidRPr="00695775" w:rsidRDefault="006B5223" w:rsidP="006B5223">
            <w:pPr>
              <w:rPr>
                <w:rFonts w:cstheme="minorHAnsi"/>
                <w:sz w:val="15"/>
                <w:szCs w:val="15"/>
              </w:rPr>
            </w:pPr>
          </w:p>
        </w:tc>
        <w:tc>
          <w:tcPr>
            <w:tcW w:w="127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COMPRADOR</w:t>
            </w:r>
          </w:p>
        </w:tc>
        <w:tc>
          <w:tcPr>
            <w:tcW w:w="1559" w:type="dxa"/>
            <w:tcBorders>
              <w:left w:val="single" w:sz="4" w:space="0" w:color="FFFFFF" w:themeColor="background1"/>
            </w:tcBorders>
            <w:vAlign w:val="center"/>
          </w:tcPr>
          <w:p w:rsidR="006B5223" w:rsidRPr="002E1F38" w:rsidRDefault="006B5223" w:rsidP="006B5223">
            <w:pPr>
              <w:jc w:val="center"/>
              <w:rPr>
                <w:rFonts w:cstheme="minorHAnsi"/>
                <w:color w:val="FFFFFF" w:themeColor="background1"/>
                <w:sz w:val="13"/>
                <w:szCs w:val="13"/>
              </w:rPr>
            </w:pPr>
            <w:r w:rsidRPr="002E1F38">
              <w:rPr>
                <w:rFonts w:cstheme="minorHAnsi"/>
                <w:color w:val="FFFFFF" w:themeColor="background1"/>
                <w:sz w:val="13"/>
                <w:szCs w:val="13"/>
              </w:rPr>
              <w:t>COMPRADOR</w:t>
            </w:r>
          </w:p>
        </w:tc>
      </w:tr>
    </w:tbl>
    <w:p w:rsidR="00CA5098" w:rsidRDefault="00CA5098" w:rsidP="00CA5098">
      <w:pPr>
        <w:spacing w:after="0"/>
        <w:rPr>
          <w:sz w:val="8"/>
          <w:szCs w:val="8"/>
        </w:rPr>
      </w:pPr>
    </w:p>
    <w:tbl>
      <w:tblPr>
        <w:tblStyle w:val="Tablaconcuadrcula"/>
        <w:tblW w:w="0" w:type="auto"/>
        <w:tblInd w:w="-147" w:type="dxa"/>
        <w:tblLayout w:type="fixed"/>
        <w:tblLook w:val="04A0" w:firstRow="1" w:lastRow="0" w:firstColumn="1" w:lastColumn="0" w:noHBand="0" w:noVBand="1"/>
      </w:tblPr>
      <w:tblGrid>
        <w:gridCol w:w="701"/>
        <w:gridCol w:w="5537"/>
        <w:gridCol w:w="708"/>
        <w:gridCol w:w="851"/>
        <w:gridCol w:w="709"/>
        <w:gridCol w:w="850"/>
        <w:gridCol w:w="851"/>
        <w:gridCol w:w="1036"/>
      </w:tblGrid>
      <w:tr w:rsidR="00CA5098" w:rsidRPr="0052655D" w:rsidTr="00123EA3">
        <w:trPr>
          <w:trHeight w:val="45"/>
        </w:trPr>
        <w:tc>
          <w:tcPr>
            <w:tcW w:w="70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52655D" w:rsidRDefault="00CA5098" w:rsidP="0083403A">
            <w:pPr>
              <w:jc w:val="center"/>
              <w:rPr>
                <w:rFonts w:cstheme="minorHAnsi"/>
                <w:color w:val="FFFFFF" w:themeColor="background1"/>
                <w:sz w:val="12"/>
                <w:szCs w:val="12"/>
              </w:rPr>
            </w:pPr>
            <w:r w:rsidRPr="0052655D">
              <w:rPr>
                <w:rFonts w:cstheme="minorHAnsi"/>
                <w:color w:val="FFFFFF" w:themeColor="background1"/>
                <w:sz w:val="12"/>
                <w:szCs w:val="12"/>
              </w:rPr>
              <w:t>RENGLÓN</w:t>
            </w:r>
          </w:p>
        </w:tc>
        <w:tc>
          <w:tcPr>
            <w:tcW w:w="5537"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CA5098" w:rsidRPr="0052655D" w:rsidRDefault="00CA5098" w:rsidP="0083403A">
            <w:pPr>
              <w:jc w:val="center"/>
              <w:rPr>
                <w:rFonts w:cstheme="minorHAnsi"/>
                <w:color w:val="FFFFFF" w:themeColor="background1"/>
                <w:sz w:val="12"/>
                <w:szCs w:val="12"/>
              </w:rPr>
            </w:pPr>
            <w:r w:rsidRPr="0052655D">
              <w:rPr>
                <w:rFonts w:cstheme="minorHAnsi"/>
                <w:color w:val="FFFFFF" w:themeColor="background1"/>
                <w:sz w:val="12"/>
                <w:szCs w:val="12"/>
              </w:rPr>
              <w:t>CLAVE/PARTIDA Y DESCRIPCIÓN DE LOS BIENES</w:t>
            </w:r>
          </w:p>
        </w:tc>
        <w:tc>
          <w:tcPr>
            <w:tcW w:w="155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52655D" w:rsidRDefault="00CA5098" w:rsidP="0083403A">
            <w:pPr>
              <w:jc w:val="center"/>
              <w:rPr>
                <w:rFonts w:cstheme="minorHAnsi"/>
                <w:color w:val="FFFFFF" w:themeColor="background1"/>
                <w:sz w:val="12"/>
                <w:szCs w:val="12"/>
              </w:rPr>
            </w:pPr>
            <w:r w:rsidRPr="0052655D">
              <w:rPr>
                <w:rFonts w:cstheme="minorHAnsi"/>
                <w:color w:val="FFFFFF" w:themeColor="background1"/>
                <w:sz w:val="12"/>
                <w:szCs w:val="12"/>
              </w:rPr>
              <w:t>CANTIDAD</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CA5098" w:rsidRPr="0052655D" w:rsidRDefault="00CA5098" w:rsidP="0083403A">
            <w:pPr>
              <w:jc w:val="center"/>
              <w:rPr>
                <w:rFonts w:cstheme="minorHAnsi"/>
                <w:color w:val="FFFFFF" w:themeColor="background1"/>
                <w:sz w:val="12"/>
                <w:szCs w:val="12"/>
              </w:rPr>
            </w:pPr>
            <w:r w:rsidRPr="0052655D">
              <w:rPr>
                <w:rFonts w:cstheme="minorHAnsi"/>
                <w:color w:val="FFFFFF" w:themeColor="background1"/>
                <w:sz w:val="12"/>
                <w:szCs w:val="12"/>
              </w:rPr>
              <w:t>UNIDAD</w:t>
            </w:r>
          </w:p>
        </w:tc>
        <w:tc>
          <w:tcPr>
            <w:tcW w:w="850"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CA5098" w:rsidRPr="0052655D" w:rsidRDefault="00CA5098" w:rsidP="0083403A">
            <w:pPr>
              <w:jc w:val="center"/>
              <w:rPr>
                <w:rFonts w:cstheme="minorHAnsi"/>
                <w:color w:val="FFFFFF" w:themeColor="background1"/>
                <w:sz w:val="12"/>
                <w:szCs w:val="12"/>
              </w:rPr>
            </w:pPr>
            <w:r w:rsidRPr="0052655D">
              <w:rPr>
                <w:rFonts w:cstheme="minorHAnsi"/>
                <w:color w:val="FFFFFF" w:themeColor="background1"/>
                <w:sz w:val="12"/>
                <w:szCs w:val="12"/>
              </w:rPr>
              <w:t>PRECIO UNITARIO</w:t>
            </w:r>
          </w:p>
        </w:tc>
        <w:tc>
          <w:tcPr>
            <w:tcW w:w="188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52655D" w:rsidRDefault="00CA5098" w:rsidP="0083403A">
            <w:pPr>
              <w:jc w:val="center"/>
              <w:rPr>
                <w:rFonts w:cstheme="minorHAnsi"/>
                <w:color w:val="FFFFFF" w:themeColor="background1"/>
                <w:sz w:val="12"/>
                <w:szCs w:val="12"/>
              </w:rPr>
            </w:pPr>
            <w:r w:rsidRPr="0052655D">
              <w:rPr>
                <w:rFonts w:cstheme="minorHAnsi"/>
                <w:color w:val="FFFFFF" w:themeColor="background1"/>
                <w:sz w:val="12"/>
                <w:szCs w:val="12"/>
              </w:rPr>
              <w:t>MONTO TOTAL NETO M.N.</w:t>
            </w:r>
          </w:p>
        </w:tc>
      </w:tr>
      <w:tr w:rsidR="00CA5098" w:rsidRPr="0052655D" w:rsidTr="00123EA3">
        <w:trPr>
          <w:trHeight w:val="45"/>
        </w:trPr>
        <w:tc>
          <w:tcPr>
            <w:tcW w:w="70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52655D" w:rsidRDefault="00CA5098" w:rsidP="0083403A">
            <w:pPr>
              <w:jc w:val="center"/>
              <w:rPr>
                <w:rFonts w:cstheme="minorHAnsi"/>
                <w:color w:val="FFFFFF" w:themeColor="background1"/>
                <w:sz w:val="12"/>
                <w:szCs w:val="12"/>
              </w:rPr>
            </w:pPr>
          </w:p>
        </w:tc>
        <w:tc>
          <w:tcPr>
            <w:tcW w:w="5537"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52655D" w:rsidRDefault="00CA5098" w:rsidP="0083403A">
            <w:pPr>
              <w:jc w:val="center"/>
              <w:rPr>
                <w:rFonts w:cstheme="minorHAnsi"/>
                <w:color w:val="FFFFFF" w:themeColor="background1"/>
                <w:sz w:val="12"/>
                <w:szCs w:val="12"/>
              </w:rPr>
            </w:pP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991932" w:rsidRDefault="00CA5098" w:rsidP="0083403A">
            <w:pPr>
              <w:jc w:val="center"/>
              <w:rPr>
                <w:rFonts w:cstheme="minorHAnsi"/>
                <w:color w:val="FFFFFF" w:themeColor="background1"/>
                <w:sz w:val="12"/>
                <w:szCs w:val="12"/>
              </w:rPr>
            </w:pPr>
            <w:r w:rsidRPr="00991932">
              <w:rPr>
                <w:rFonts w:cstheme="minorHAnsi"/>
                <w:color w:val="FFFFFF" w:themeColor="background1"/>
                <w:sz w:val="12"/>
                <w:szCs w:val="12"/>
              </w:rPr>
              <w:t>MÍNIMA</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991932" w:rsidRDefault="00CA5098" w:rsidP="0083403A">
            <w:pPr>
              <w:jc w:val="center"/>
              <w:rPr>
                <w:rFonts w:cstheme="minorHAnsi"/>
                <w:color w:val="FFFFFF" w:themeColor="background1"/>
                <w:sz w:val="12"/>
                <w:szCs w:val="12"/>
              </w:rPr>
            </w:pPr>
            <w:r w:rsidRPr="00991932">
              <w:rPr>
                <w:rFonts w:cstheme="minorHAnsi"/>
                <w:color w:val="FFFFFF" w:themeColor="background1"/>
                <w:sz w:val="12"/>
                <w:szCs w:val="12"/>
              </w:rPr>
              <w:t>MÁXIMA</w:t>
            </w: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991932" w:rsidRDefault="00CA5098" w:rsidP="0083403A">
            <w:pPr>
              <w:jc w:val="center"/>
              <w:rPr>
                <w:rFonts w:cstheme="minorHAnsi"/>
                <w:color w:val="FFFFFF" w:themeColor="background1"/>
                <w:sz w:val="12"/>
                <w:szCs w:val="12"/>
              </w:rPr>
            </w:pPr>
          </w:p>
        </w:tc>
        <w:tc>
          <w:tcPr>
            <w:tcW w:w="850"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991932" w:rsidRDefault="00CA5098" w:rsidP="0083403A">
            <w:pPr>
              <w:jc w:val="center"/>
              <w:rPr>
                <w:rFonts w:cstheme="minorHAnsi"/>
                <w:color w:val="FFFFFF" w:themeColor="background1"/>
                <w:sz w:val="12"/>
                <w:szCs w:val="12"/>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991932" w:rsidRDefault="00CA5098" w:rsidP="0083403A">
            <w:pPr>
              <w:jc w:val="center"/>
              <w:rPr>
                <w:rFonts w:cstheme="minorHAnsi"/>
                <w:color w:val="FFFFFF" w:themeColor="background1"/>
                <w:sz w:val="12"/>
                <w:szCs w:val="12"/>
              </w:rPr>
            </w:pPr>
            <w:r w:rsidRPr="00991932">
              <w:rPr>
                <w:rFonts w:cstheme="minorHAnsi"/>
                <w:color w:val="FFFFFF" w:themeColor="background1"/>
                <w:sz w:val="12"/>
                <w:szCs w:val="12"/>
              </w:rPr>
              <w:t>MÍNIMO</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CA5098" w:rsidRPr="00991932" w:rsidRDefault="00CA5098" w:rsidP="0083403A">
            <w:pPr>
              <w:jc w:val="center"/>
              <w:rPr>
                <w:rFonts w:cstheme="minorHAnsi"/>
                <w:color w:val="FFFFFF" w:themeColor="background1"/>
                <w:sz w:val="12"/>
                <w:szCs w:val="12"/>
              </w:rPr>
            </w:pPr>
            <w:r w:rsidRPr="00991932">
              <w:rPr>
                <w:rFonts w:cstheme="minorHAnsi"/>
                <w:color w:val="FFFFFF" w:themeColor="background1"/>
                <w:sz w:val="12"/>
                <w:szCs w:val="12"/>
              </w:rPr>
              <w:t>MÁXIMO</w:t>
            </w:r>
          </w:p>
        </w:tc>
      </w:tr>
      <w:tr w:rsidR="00CA5098" w:rsidRPr="009B2B99" w:rsidTr="00123EA3">
        <w:trPr>
          <w:trHeight w:val="45"/>
        </w:trPr>
        <w:tc>
          <w:tcPr>
            <w:tcW w:w="701" w:type="dxa"/>
            <w:tcBorders>
              <w:top w:val="single" w:sz="4" w:space="0" w:color="FFFFFF" w:themeColor="background1"/>
            </w:tcBorders>
          </w:tcPr>
          <w:p w:rsidR="00CA5098" w:rsidRPr="00991932" w:rsidRDefault="00CA5098" w:rsidP="00141ECD">
            <w:pPr>
              <w:jc w:val="center"/>
              <w:rPr>
                <w:rFonts w:cstheme="minorHAnsi"/>
                <w:b/>
                <w:sz w:val="13"/>
                <w:szCs w:val="13"/>
              </w:rPr>
            </w:pPr>
          </w:p>
        </w:tc>
        <w:tc>
          <w:tcPr>
            <w:tcW w:w="5537" w:type="dxa"/>
            <w:tcBorders>
              <w:top w:val="single" w:sz="4" w:space="0" w:color="FFFFFF" w:themeColor="background1"/>
            </w:tcBorders>
          </w:tcPr>
          <w:p w:rsidR="00CA5098" w:rsidRPr="00991932" w:rsidRDefault="00CA5098" w:rsidP="0083403A">
            <w:pPr>
              <w:jc w:val="center"/>
              <w:rPr>
                <w:rFonts w:cstheme="minorHAnsi"/>
                <w:sz w:val="13"/>
                <w:szCs w:val="13"/>
              </w:rPr>
            </w:pPr>
          </w:p>
          <w:p w:rsidR="00CA5098" w:rsidRPr="00A01D89" w:rsidRDefault="00CA5098" w:rsidP="0083403A">
            <w:pPr>
              <w:jc w:val="both"/>
              <w:rPr>
                <w:rFonts w:cstheme="minorHAnsi"/>
                <w:sz w:val="10"/>
                <w:szCs w:val="10"/>
              </w:rPr>
            </w:pPr>
            <w:r w:rsidRPr="00A01D89">
              <w:rPr>
                <w:rFonts w:cstheme="minorHAnsi"/>
                <w:sz w:val="10"/>
                <w:szCs w:val="10"/>
              </w:rPr>
              <w:t>EFECTUAR LA ENTREGA EN</w:t>
            </w:r>
            <w:r w:rsidR="002C51B3">
              <w:rPr>
                <w:rFonts w:cstheme="minorHAnsi"/>
                <w:sz w:val="10"/>
                <w:szCs w:val="10"/>
              </w:rPr>
              <w:t>:</w:t>
            </w:r>
          </w:p>
          <w:p w:rsidR="00CA5098" w:rsidRDefault="00CA5098" w:rsidP="0083403A">
            <w:pPr>
              <w:rPr>
                <w:rFonts w:cstheme="minorHAnsi"/>
                <w:sz w:val="13"/>
                <w:szCs w:val="13"/>
              </w:rPr>
            </w:pPr>
          </w:p>
          <w:p w:rsidR="00CA5098" w:rsidRDefault="00CA5098" w:rsidP="0083403A">
            <w:pPr>
              <w:rPr>
                <w:rFonts w:cstheme="minorHAnsi"/>
                <w:sz w:val="13"/>
                <w:szCs w:val="13"/>
              </w:rPr>
            </w:pPr>
          </w:p>
          <w:p w:rsidR="00CA5098" w:rsidRDefault="00CA5098" w:rsidP="0083403A">
            <w:pPr>
              <w:rPr>
                <w:rFonts w:cstheme="minorHAnsi"/>
                <w:sz w:val="13"/>
                <w:szCs w:val="13"/>
              </w:rPr>
            </w:pPr>
          </w:p>
          <w:p w:rsidR="00CA5098" w:rsidRDefault="00CA5098" w:rsidP="0083403A">
            <w:pPr>
              <w:rPr>
                <w:rFonts w:cstheme="minorHAnsi"/>
                <w:sz w:val="13"/>
                <w:szCs w:val="13"/>
              </w:rPr>
            </w:pPr>
          </w:p>
          <w:p w:rsidR="00CA5098" w:rsidRDefault="00CA5098" w:rsidP="0083403A">
            <w:pPr>
              <w:rPr>
                <w:rFonts w:cstheme="minorHAnsi"/>
                <w:sz w:val="13"/>
                <w:szCs w:val="13"/>
              </w:rPr>
            </w:pPr>
          </w:p>
          <w:p w:rsidR="00CA5098" w:rsidRDefault="00CA5098" w:rsidP="0083403A">
            <w:pPr>
              <w:rPr>
                <w:rFonts w:cstheme="minorHAnsi"/>
                <w:sz w:val="13"/>
                <w:szCs w:val="13"/>
              </w:rPr>
            </w:pPr>
          </w:p>
          <w:p w:rsidR="00CA5098" w:rsidRDefault="00CA5098" w:rsidP="0083403A">
            <w:pPr>
              <w:rPr>
                <w:rFonts w:cstheme="minorHAnsi"/>
                <w:sz w:val="13"/>
                <w:szCs w:val="13"/>
              </w:rPr>
            </w:pPr>
          </w:p>
          <w:p w:rsidR="00CA5098" w:rsidRDefault="00CA5098"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6B5223" w:rsidRDefault="006B5223" w:rsidP="0083403A">
            <w:pPr>
              <w:rPr>
                <w:rFonts w:cstheme="minorHAnsi"/>
                <w:b/>
                <w:sz w:val="13"/>
                <w:szCs w:val="13"/>
              </w:rPr>
            </w:pPr>
          </w:p>
          <w:p w:rsidR="00141ECD" w:rsidRPr="007204E1" w:rsidRDefault="00141ECD" w:rsidP="0083403A">
            <w:pPr>
              <w:rPr>
                <w:rFonts w:cstheme="minorHAnsi"/>
                <w:b/>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7204E1" w:rsidRDefault="007204E1" w:rsidP="0083403A">
            <w:pPr>
              <w:rPr>
                <w:rFonts w:cstheme="minorHAnsi"/>
                <w:sz w:val="13"/>
                <w:szCs w:val="13"/>
              </w:rPr>
            </w:pPr>
          </w:p>
          <w:p w:rsidR="007204E1" w:rsidRDefault="007204E1" w:rsidP="0083403A">
            <w:pPr>
              <w:rPr>
                <w:rFonts w:cstheme="minorHAnsi"/>
                <w:sz w:val="13"/>
                <w:szCs w:val="13"/>
              </w:rPr>
            </w:pPr>
          </w:p>
          <w:p w:rsidR="00141ECD" w:rsidRDefault="00141ECD" w:rsidP="0083403A">
            <w:pPr>
              <w:rPr>
                <w:rFonts w:cstheme="minorHAnsi"/>
                <w:sz w:val="13"/>
                <w:szCs w:val="13"/>
              </w:rPr>
            </w:pPr>
          </w:p>
          <w:p w:rsidR="00141ECD" w:rsidRDefault="00141ECD" w:rsidP="0083403A">
            <w:pPr>
              <w:rPr>
                <w:rFonts w:cstheme="minorHAnsi"/>
                <w:sz w:val="13"/>
                <w:szCs w:val="13"/>
              </w:rPr>
            </w:pPr>
          </w:p>
          <w:p w:rsidR="00CA5098" w:rsidRPr="00991932" w:rsidRDefault="00CA5098" w:rsidP="0083403A">
            <w:pPr>
              <w:rPr>
                <w:rFonts w:cstheme="minorHAnsi"/>
                <w:sz w:val="13"/>
                <w:szCs w:val="13"/>
              </w:rPr>
            </w:pPr>
          </w:p>
        </w:tc>
        <w:tc>
          <w:tcPr>
            <w:tcW w:w="708" w:type="dxa"/>
            <w:tcBorders>
              <w:top w:val="single" w:sz="4" w:space="0" w:color="FFFFFF" w:themeColor="background1"/>
            </w:tcBorders>
          </w:tcPr>
          <w:p w:rsidR="00141ECD" w:rsidRPr="00F12E73" w:rsidRDefault="00141ECD" w:rsidP="00141ECD">
            <w:pPr>
              <w:jc w:val="right"/>
              <w:rPr>
                <w:rFonts w:cstheme="minorHAnsi"/>
                <w:b/>
                <w:sz w:val="13"/>
                <w:szCs w:val="13"/>
              </w:rPr>
            </w:pPr>
          </w:p>
        </w:tc>
        <w:tc>
          <w:tcPr>
            <w:tcW w:w="851" w:type="dxa"/>
            <w:tcBorders>
              <w:top w:val="single" w:sz="4" w:space="0" w:color="FFFFFF" w:themeColor="background1"/>
            </w:tcBorders>
          </w:tcPr>
          <w:p w:rsidR="00CA5098" w:rsidRPr="00F12E73" w:rsidRDefault="00CA5098" w:rsidP="00141ECD">
            <w:pPr>
              <w:jc w:val="right"/>
              <w:rPr>
                <w:rFonts w:cstheme="minorHAnsi"/>
                <w:b/>
                <w:sz w:val="13"/>
                <w:szCs w:val="13"/>
              </w:rPr>
            </w:pPr>
          </w:p>
        </w:tc>
        <w:tc>
          <w:tcPr>
            <w:tcW w:w="709" w:type="dxa"/>
            <w:tcBorders>
              <w:top w:val="single" w:sz="4" w:space="0" w:color="FFFFFF" w:themeColor="background1"/>
            </w:tcBorders>
          </w:tcPr>
          <w:p w:rsidR="00CA5098" w:rsidRPr="00F12E73" w:rsidRDefault="00CA5098" w:rsidP="00141ECD">
            <w:pPr>
              <w:jc w:val="center"/>
              <w:rPr>
                <w:rFonts w:cstheme="minorHAnsi"/>
                <w:b/>
                <w:sz w:val="13"/>
                <w:szCs w:val="13"/>
              </w:rPr>
            </w:pPr>
          </w:p>
        </w:tc>
        <w:tc>
          <w:tcPr>
            <w:tcW w:w="850" w:type="dxa"/>
            <w:tcBorders>
              <w:top w:val="single" w:sz="4" w:space="0" w:color="FFFFFF" w:themeColor="background1"/>
            </w:tcBorders>
          </w:tcPr>
          <w:p w:rsidR="00CA5098" w:rsidRPr="002A16EB" w:rsidRDefault="00CA5098" w:rsidP="0083403A">
            <w:pPr>
              <w:jc w:val="right"/>
              <w:rPr>
                <w:rFonts w:cstheme="minorHAnsi"/>
                <w:b/>
                <w:sz w:val="12"/>
                <w:szCs w:val="12"/>
              </w:rPr>
            </w:pPr>
            <w:r w:rsidRPr="002A16EB">
              <w:rPr>
                <w:rFonts w:cstheme="minorHAnsi"/>
                <w:b/>
                <w:sz w:val="12"/>
                <w:szCs w:val="12"/>
              </w:rPr>
              <w:t>SUMA …</w:t>
            </w:r>
          </w:p>
          <w:p w:rsidR="00123EA3" w:rsidRPr="00F12E73" w:rsidRDefault="00123EA3" w:rsidP="00123EA3">
            <w:pPr>
              <w:jc w:val="right"/>
              <w:rPr>
                <w:rFonts w:cstheme="minorHAnsi"/>
                <w:b/>
                <w:sz w:val="13"/>
                <w:szCs w:val="13"/>
              </w:rPr>
            </w:pPr>
            <w:r w:rsidRPr="002A16EB">
              <w:rPr>
                <w:rFonts w:cstheme="minorHAnsi"/>
                <w:b/>
                <w:sz w:val="12"/>
                <w:szCs w:val="12"/>
              </w:rPr>
              <w:t>TOTAL …</w:t>
            </w:r>
          </w:p>
        </w:tc>
        <w:tc>
          <w:tcPr>
            <w:tcW w:w="851" w:type="dxa"/>
            <w:tcBorders>
              <w:top w:val="single" w:sz="4" w:space="0" w:color="FFFFFF" w:themeColor="background1"/>
            </w:tcBorders>
          </w:tcPr>
          <w:p w:rsidR="00CA5098" w:rsidRPr="00F12E73" w:rsidRDefault="00CA5098" w:rsidP="0083403A">
            <w:pPr>
              <w:jc w:val="right"/>
              <w:rPr>
                <w:rFonts w:cstheme="minorHAnsi"/>
                <w:b/>
                <w:sz w:val="13"/>
                <w:szCs w:val="13"/>
              </w:rPr>
            </w:pPr>
          </w:p>
          <w:p w:rsidR="00CA5098" w:rsidRPr="00F12E73" w:rsidRDefault="00CA5098" w:rsidP="0083403A">
            <w:pPr>
              <w:jc w:val="right"/>
              <w:rPr>
                <w:rFonts w:cstheme="minorHAnsi"/>
                <w:b/>
                <w:sz w:val="13"/>
                <w:szCs w:val="13"/>
              </w:rPr>
            </w:pPr>
          </w:p>
        </w:tc>
        <w:tc>
          <w:tcPr>
            <w:tcW w:w="1036" w:type="dxa"/>
            <w:tcBorders>
              <w:top w:val="single" w:sz="4" w:space="0" w:color="FFFFFF" w:themeColor="background1"/>
            </w:tcBorders>
          </w:tcPr>
          <w:p w:rsidR="00141ECD" w:rsidRPr="00F12E73" w:rsidRDefault="00141ECD" w:rsidP="00141ECD">
            <w:pPr>
              <w:jc w:val="right"/>
              <w:rPr>
                <w:rFonts w:cstheme="minorHAnsi"/>
                <w:b/>
                <w:sz w:val="13"/>
                <w:szCs w:val="13"/>
              </w:rPr>
            </w:pPr>
          </w:p>
          <w:p w:rsidR="00CA5098" w:rsidRPr="00F12E73" w:rsidRDefault="00CA5098" w:rsidP="0083403A">
            <w:pPr>
              <w:jc w:val="right"/>
              <w:rPr>
                <w:rFonts w:cstheme="minorHAnsi"/>
                <w:b/>
                <w:sz w:val="13"/>
                <w:szCs w:val="13"/>
              </w:rPr>
            </w:pPr>
          </w:p>
        </w:tc>
      </w:tr>
      <w:tr w:rsidR="00CA5098" w:rsidTr="00123EA3">
        <w:trPr>
          <w:trHeight w:val="45"/>
        </w:trPr>
        <w:tc>
          <w:tcPr>
            <w:tcW w:w="701" w:type="dxa"/>
            <w:shd w:val="clear" w:color="auto" w:fill="000000" w:themeFill="text1"/>
          </w:tcPr>
          <w:p w:rsidR="00CA5098" w:rsidRPr="0052655D" w:rsidRDefault="00CA5098" w:rsidP="0083403A">
            <w:pPr>
              <w:jc w:val="center"/>
              <w:rPr>
                <w:rFonts w:cstheme="minorHAnsi"/>
                <w:color w:val="FFFFFF" w:themeColor="background1"/>
                <w:sz w:val="8"/>
                <w:szCs w:val="8"/>
              </w:rPr>
            </w:pPr>
            <w:r w:rsidRPr="0052655D">
              <w:rPr>
                <w:rFonts w:cstheme="minorHAnsi"/>
                <w:color w:val="FFFFFF" w:themeColor="background1"/>
                <w:sz w:val="8"/>
                <w:szCs w:val="8"/>
              </w:rPr>
              <w:t>IMPORTE MÁXIMO CON LETRA</w:t>
            </w:r>
          </w:p>
        </w:tc>
        <w:tc>
          <w:tcPr>
            <w:tcW w:w="8655" w:type="dxa"/>
            <w:gridSpan w:val="5"/>
            <w:vAlign w:val="center"/>
          </w:tcPr>
          <w:p w:rsidR="00CA5098" w:rsidRPr="0052655D" w:rsidRDefault="00CA5098" w:rsidP="00CA5098">
            <w:pPr>
              <w:rPr>
                <w:rFonts w:cstheme="minorHAnsi"/>
                <w:sz w:val="11"/>
                <w:szCs w:val="11"/>
              </w:rPr>
            </w:pPr>
          </w:p>
        </w:tc>
        <w:tc>
          <w:tcPr>
            <w:tcW w:w="851" w:type="dxa"/>
            <w:vAlign w:val="center"/>
          </w:tcPr>
          <w:p w:rsidR="00CA5098" w:rsidRPr="0052655D" w:rsidRDefault="00CA5098" w:rsidP="00CA5098">
            <w:pPr>
              <w:jc w:val="right"/>
              <w:rPr>
                <w:rFonts w:cstheme="minorHAnsi"/>
                <w:sz w:val="11"/>
                <w:szCs w:val="11"/>
              </w:rPr>
            </w:pPr>
          </w:p>
        </w:tc>
        <w:tc>
          <w:tcPr>
            <w:tcW w:w="1036" w:type="dxa"/>
            <w:vAlign w:val="center"/>
          </w:tcPr>
          <w:p w:rsidR="00CA5098" w:rsidRPr="0052655D" w:rsidRDefault="00CA5098" w:rsidP="0083403A">
            <w:pPr>
              <w:jc w:val="right"/>
              <w:rPr>
                <w:rFonts w:cstheme="minorHAnsi"/>
                <w:sz w:val="11"/>
                <w:szCs w:val="11"/>
              </w:rPr>
            </w:pPr>
          </w:p>
        </w:tc>
      </w:tr>
    </w:tbl>
    <w:p w:rsidR="00CA5098" w:rsidRPr="00693F78" w:rsidRDefault="00CA5098" w:rsidP="00CA5098">
      <w:pPr>
        <w:spacing w:after="0"/>
        <w:rPr>
          <w:b/>
          <w:color w:val="FFFFFF" w:themeColor="background1"/>
          <w:sz w:val="4"/>
          <w:szCs w:val="4"/>
        </w:rPr>
      </w:pPr>
    </w:p>
    <w:p w:rsidR="00CA5098" w:rsidRPr="00693F78" w:rsidRDefault="00CA5098" w:rsidP="00CA5098">
      <w:pPr>
        <w:spacing w:after="0"/>
        <w:rPr>
          <w:b/>
          <w:color w:val="FFFFFF" w:themeColor="background1"/>
          <w:sz w:val="4"/>
          <w:szCs w:val="4"/>
        </w:rPr>
      </w:pPr>
    </w:p>
    <w:tbl>
      <w:tblPr>
        <w:tblStyle w:val="Tablaconcuadrcula2"/>
        <w:tblpPr w:leftFromText="141" w:rightFromText="141" w:vertAnchor="text" w:horzAnchor="margin" w:tblpXSpec="center" w:tblpY="205"/>
        <w:tblW w:w="9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947"/>
        <w:gridCol w:w="4734"/>
      </w:tblGrid>
      <w:tr w:rsidR="00123EA3" w:rsidRPr="006B3D16" w:rsidTr="0083403A">
        <w:trPr>
          <w:trHeight w:val="89"/>
        </w:trPr>
        <w:tc>
          <w:tcPr>
            <w:tcW w:w="4947" w:type="dxa"/>
            <w:tcBorders>
              <w:bottom w:val="single" w:sz="2" w:space="0" w:color="auto"/>
              <w:right w:val="single" w:sz="12" w:space="0" w:color="auto"/>
            </w:tcBorders>
            <w:shd w:val="clear" w:color="auto" w:fill="auto"/>
            <w:vAlign w:val="center"/>
          </w:tcPr>
          <w:p w:rsidR="00123EA3" w:rsidRPr="006B3D16" w:rsidRDefault="00123EA3" w:rsidP="00123EA3">
            <w:pPr>
              <w:rPr>
                <w:rFonts w:cstheme="minorHAnsi"/>
                <w:sz w:val="13"/>
                <w:szCs w:val="13"/>
              </w:rPr>
            </w:pPr>
            <w:r w:rsidRPr="006B3D16">
              <w:rPr>
                <w:rFonts w:cstheme="minorHAnsi"/>
                <w:sz w:val="13"/>
                <w:szCs w:val="13"/>
              </w:rPr>
              <w:t xml:space="preserve">Elaboró Comprador  </w:t>
            </w:r>
          </w:p>
        </w:tc>
        <w:tc>
          <w:tcPr>
            <w:tcW w:w="4734" w:type="dxa"/>
            <w:tcBorders>
              <w:left w:val="single" w:sz="12" w:space="0" w:color="auto"/>
              <w:bottom w:val="single" w:sz="2" w:space="0" w:color="auto"/>
            </w:tcBorders>
            <w:shd w:val="clear" w:color="auto" w:fill="auto"/>
            <w:vAlign w:val="center"/>
          </w:tcPr>
          <w:p w:rsidR="00123EA3" w:rsidRPr="006B3D16" w:rsidRDefault="00123EA3" w:rsidP="00123EA3">
            <w:pPr>
              <w:rPr>
                <w:rFonts w:cstheme="minorHAnsi"/>
                <w:sz w:val="13"/>
                <w:szCs w:val="13"/>
              </w:rPr>
            </w:pPr>
          </w:p>
          <w:p w:rsidR="00123EA3" w:rsidRPr="006B3D16" w:rsidRDefault="00123EA3" w:rsidP="00123EA3">
            <w:pPr>
              <w:jc w:val="center"/>
              <w:rPr>
                <w:rFonts w:cstheme="minorHAnsi"/>
                <w:sz w:val="13"/>
                <w:szCs w:val="13"/>
              </w:rPr>
            </w:pPr>
            <w:r w:rsidRPr="006B3D16">
              <w:rPr>
                <w:rFonts w:cstheme="minorHAnsi"/>
                <w:b/>
                <w:sz w:val="13"/>
                <w:szCs w:val="13"/>
              </w:rPr>
              <w:t>Representante Legal</w:t>
            </w:r>
          </w:p>
        </w:tc>
      </w:tr>
      <w:tr w:rsidR="00123EA3" w:rsidRPr="00EF2FB7" w:rsidTr="0083403A">
        <w:trPr>
          <w:trHeight w:val="179"/>
        </w:trPr>
        <w:tc>
          <w:tcPr>
            <w:tcW w:w="4947" w:type="dxa"/>
            <w:tcBorders>
              <w:top w:val="single" w:sz="2" w:space="0" w:color="auto"/>
              <w:bottom w:val="single" w:sz="2" w:space="0" w:color="auto"/>
              <w:right w:val="single" w:sz="12" w:space="0" w:color="auto"/>
            </w:tcBorders>
            <w:shd w:val="clear" w:color="auto" w:fill="auto"/>
            <w:vAlign w:val="center"/>
          </w:tcPr>
          <w:p w:rsidR="00123EA3" w:rsidRPr="006B3D16" w:rsidRDefault="00123EA3" w:rsidP="00123EA3">
            <w:pPr>
              <w:rPr>
                <w:rFonts w:cstheme="minorHAnsi"/>
                <w:b/>
                <w:sz w:val="13"/>
                <w:szCs w:val="13"/>
              </w:rPr>
            </w:pPr>
            <w:r>
              <w:rPr>
                <w:rFonts w:cstheme="minorHAnsi"/>
                <w:b/>
                <w:sz w:val="13"/>
                <w:szCs w:val="13"/>
              </w:rPr>
              <w:t xml:space="preserve">                                  </w:t>
            </w:r>
            <w:r w:rsidRPr="006B3D16">
              <w:rPr>
                <w:rFonts w:cstheme="minorHAnsi"/>
                <w:b/>
                <w:sz w:val="13"/>
                <w:szCs w:val="13"/>
              </w:rPr>
              <w:t>JEF</w:t>
            </w:r>
            <w:r>
              <w:rPr>
                <w:rFonts w:cstheme="minorHAnsi"/>
                <w:b/>
                <w:sz w:val="13"/>
                <w:szCs w:val="13"/>
              </w:rPr>
              <w:t>E</w:t>
            </w:r>
            <w:r w:rsidRPr="006B3D16">
              <w:rPr>
                <w:rFonts w:cstheme="minorHAnsi"/>
                <w:b/>
                <w:sz w:val="13"/>
                <w:szCs w:val="13"/>
              </w:rPr>
              <w:t xml:space="preserve"> DE SERVICIOS DE ADQUISICIÓN DE </w:t>
            </w:r>
            <w:r w:rsidR="00BF39EB">
              <w:rPr>
                <w:rFonts w:cstheme="minorHAnsi"/>
                <w:b/>
                <w:sz w:val="13"/>
                <w:szCs w:val="13"/>
              </w:rPr>
              <w:t>MEDICAMENTOS</w:t>
            </w:r>
          </w:p>
          <w:p w:rsidR="00123EA3" w:rsidRPr="00EF2FB7" w:rsidRDefault="00123EA3" w:rsidP="00123EA3">
            <w:pPr>
              <w:jc w:val="center"/>
              <w:rPr>
                <w:rFonts w:cstheme="minorHAnsi"/>
                <w:b/>
                <w:sz w:val="8"/>
                <w:szCs w:val="8"/>
              </w:rPr>
            </w:pPr>
          </w:p>
        </w:tc>
        <w:tc>
          <w:tcPr>
            <w:tcW w:w="4734" w:type="dxa"/>
            <w:tcBorders>
              <w:top w:val="single" w:sz="2" w:space="0" w:color="auto"/>
              <w:left w:val="single" w:sz="12" w:space="0" w:color="auto"/>
              <w:bottom w:val="single" w:sz="2" w:space="0" w:color="auto"/>
            </w:tcBorders>
            <w:shd w:val="clear" w:color="auto" w:fill="auto"/>
            <w:vAlign w:val="center"/>
          </w:tcPr>
          <w:p w:rsidR="00123EA3" w:rsidRPr="006B3D16" w:rsidRDefault="00123EA3" w:rsidP="00123EA3">
            <w:pPr>
              <w:jc w:val="center"/>
              <w:rPr>
                <w:rFonts w:cstheme="minorHAnsi"/>
                <w:sz w:val="13"/>
                <w:szCs w:val="13"/>
              </w:rPr>
            </w:pPr>
            <w:r w:rsidRPr="006B3D16">
              <w:rPr>
                <w:rFonts w:cstheme="minorHAnsi"/>
                <w:sz w:val="13"/>
                <w:szCs w:val="13"/>
              </w:rPr>
              <w:t>“EL PROVEEDOR”</w:t>
            </w:r>
          </w:p>
          <w:p w:rsidR="00123EA3" w:rsidRPr="00EF2FB7" w:rsidRDefault="00123EA3" w:rsidP="00123EA3">
            <w:pPr>
              <w:jc w:val="center"/>
              <w:rPr>
                <w:rFonts w:cstheme="minorHAnsi"/>
                <w:sz w:val="8"/>
                <w:szCs w:val="8"/>
              </w:rPr>
            </w:pPr>
          </w:p>
        </w:tc>
      </w:tr>
      <w:tr w:rsidR="00123EA3" w:rsidRPr="006B3D16" w:rsidTr="0083403A">
        <w:trPr>
          <w:trHeight w:val="481"/>
        </w:trPr>
        <w:tc>
          <w:tcPr>
            <w:tcW w:w="4947" w:type="dxa"/>
            <w:tcBorders>
              <w:top w:val="single" w:sz="2" w:space="0" w:color="auto"/>
              <w:bottom w:val="single" w:sz="12" w:space="0" w:color="auto"/>
              <w:right w:val="single" w:sz="12" w:space="0" w:color="auto"/>
            </w:tcBorders>
            <w:shd w:val="clear" w:color="auto" w:fill="auto"/>
            <w:vAlign w:val="center"/>
          </w:tcPr>
          <w:p w:rsidR="00123EA3" w:rsidRPr="006B3D16" w:rsidRDefault="00123EA3" w:rsidP="00123EA3">
            <w:pPr>
              <w:jc w:val="center"/>
              <w:rPr>
                <w:rFonts w:cstheme="minorHAnsi"/>
                <w:sz w:val="13"/>
                <w:szCs w:val="13"/>
              </w:rPr>
            </w:pPr>
          </w:p>
        </w:tc>
        <w:tc>
          <w:tcPr>
            <w:tcW w:w="4734" w:type="dxa"/>
            <w:tcBorders>
              <w:top w:val="single" w:sz="2" w:space="0" w:color="auto"/>
              <w:left w:val="single" w:sz="12" w:space="0" w:color="auto"/>
              <w:bottom w:val="single" w:sz="12" w:space="0" w:color="auto"/>
            </w:tcBorders>
            <w:shd w:val="clear" w:color="auto" w:fill="auto"/>
            <w:vAlign w:val="center"/>
          </w:tcPr>
          <w:p w:rsidR="00123EA3" w:rsidRPr="006B3D16" w:rsidRDefault="00123EA3" w:rsidP="00123EA3">
            <w:pPr>
              <w:jc w:val="center"/>
              <w:rPr>
                <w:rFonts w:cstheme="minorHAnsi"/>
                <w:sz w:val="13"/>
                <w:szCs w:val="13"/>
              </w:rPr>
            </w:pPr>
          </w:p>
        </w:tc>
      </w:tr>
      <w:tr w:rsidR="00CA5098" w:rsidRPr="006B3D16" w:rsidTr="0083403A">
        <w:trPr>
          <w:trHeight w:val="221"/>
        </w:trPr>
        <w:tc>
          <w:tcPr>
            <w:tcW w:w="4947" w:type="dxa"/>
            <w:tcBorders>
              <w:bottom w:val="single" w:sz="2" w:space="0" w:color="auto"/>
            </w:tcBorders>
            <w:shd w:val="clear" w:color="auto" w:fill="auto"/>
            <w:vAlign w:val="center"/>
          </w:tcPr>
          <w:p w:rsidR="00CA5098" w:rsidRPr="006B3D16" w:rsidRDefault="00CA5098" w:rsidP="0083403A">
            <w:pPr>
              <w:rPr>
                <w:rFonts w:cstheme="minorHAnsi"/>
                <w:b/>
                <w:sz w:val="13"/>
                <w:szCs w:val="13"/>
              </w:rPr>
            </w:pPr>
            <w:r>
              <w:rPr>
                <w:rFonts w:cstheme="minorHAnsi"/>
                <w:sz w:val="13"/>
                <w:szCs w:val="13"/>
              </w:rPr>
              <w:t xml:space="preserve">                              </w:t>
            </w:r>
            <w:r w:rsidR="001B7704">
              <w:rPr>
                <w:rFonts w:cstheme="minorHAnsi"/>
                <w:sz w:val="13"/>
                <w:szCs w:val="13"/>
              </w:rPr>
              <w:t xml:space="preserve">Revisó  </w:t>
            </w:r>
          </w:p>
        </w:tc>
        <w:tc>
          <w:tcPr>
            <w:tcW w:w="4734" w:type="dxa"/>
            <w:tcBorders>
              <w:bottom w:val="single" w:sz="2" w:space="0" w:color="auto"/>
            </w:tcBorders>
            <w:shd w:val="clear" w:color="auto" w:fill="auto"/>
          </w:tcPr>
          <w:p w:rsidR="00CA5098" w:rsidRPr="006B3D16" w:rsidRDefault="00CA5098" w:rsidP="0083403A">
            <w:pPr>
              <w:rPr>
                <w:rFonts w:cstheme="minorHAnsi"/>
                <w:sz w:val="13"/>
                <w:szCs w:val="13"/>
              </w:rPr>
            </w:pPr>
            <w:r>
              <w:rPr>
                <w:rFonts w:cstheme="minorHAnsi"/>
                <w:sz w:val="13"/>
                <w:szCs w:val="13"/>
              </w:rPr>
              <w:t xml:space="preserve">                                     </w:t>
            </w:r>
            <w:r w:rsidRPr="006B3D16">
              <w:rPr>
                <w:rFonts w:cstheme="minorHAnsi"/>
                <w:sz w:val="13"/>
                <w:szCs w:val="13"/>
              </w:rPr>
              <w:t xml:space="preserve">Autorizó  </w:t>
            </w:r>
          </w:p>
        </w:tc>
      </w:tr>
      <w:tr w:rsidR="00CA5098" w:rsidRPr="00EF2FB7" w:rsidTr="0083403A">
        <w:trPr>
          <w:trHeight w:val="79"/>
        </w:trPr>
        <w:tc>
          <w:tcPr>
            <w:tcW w:w="4947" w:type="dxa"/>
            <w:tcBorders>
              <w:top w:val="single" w:sz="2" w:space="0" w:color="auto"/>
              <w:bottom w:val="single" w:sz="2" w:space="0" w:color="auto"/>
            </w:tcBorders>
            <w:shd w:val="clear" w:color="auto" w:fill="auto"/>
            <w:vAlign w:val="center"/>
          </w:tcPr>
          <w:p w:rsidR="00CA5098" w:rsidRPr="006B3D16" w:rsidRDefault="00CA5098" w:rsidP="0083403A">
            <w:pPr>
              <w:jc w:val="center"/>
              <w:rPr>
                <w:rFonts w:cstheme="minorHAnsi"/>
                <w:b/>
                <w:sz w:val="13"/>
                <w:szCs w:val="13"/>
              </w:rPr>
            </w:pPr>
            <w:r w:rsidRPr="006B3D16">
              <w:rPr>
                <w:rFonts w:cstheme="minorHAnsi"/>
                <w:b/>
                <w:sz w:val="13"/>
                <w:szCs w:val="13"/>
              </w:rPr>
              <w:t>SUBDIRECTOR DE ABASTO DE INSUMOS MÉDICOS</w:t>
            </w:r>
          </w:p>
          <w:p w:rsidR="00CA5098" w:rsidRPr="00EF2FB7" w:rsidRDefault="00CA5098" w:rsidP="0083403A">
            <w:pPr>
              <w:jc w:val="center"/>
              <w:rPr>
                <w:rFonts w:cstheme="minorHAnsi"/>
                <w:b/>
                <w:sz w:val="8"/>
                <w:szCs w:val="8"/>
              </w:rPr>
            </w:pPr>
          </w:p>
        </w:tc>
        <w:tc>
          <w:tcPr>
            <w:tcW w:w="4734" w:type="dxa"/>
            <w:tcBorders>
              <w:top w:val="single" w:sz="2" w:space="0" w:color="auto"/>
              <w:bottom w:val="single" w:sz="2" w:space="0" w:color="auto"/>
            </w:tcBorders>
            <w:shd w:val="clear" w:color="auto" w:fill="auto"/>
          </w:tcPr>
          <w:p w:rsidR="00CA5098" w:rsidRPr="006B3D16" w:rsidRDefault="001B7704" w:rsidP="0083403A">
            <w:pPr>
              <w:jc w:val="center"/>
              <w:rPr>
                <w:rFonts w:cstheme="minorHAnsi"/>
                <w:b/>
                <w:sz w:val="13"/>
                <w:szCs w:val="13"/>
              </w:rPr>
            </w:pPr>
            <w:r>
              <w:rPr>
                <w:rFonts w:cstheme="minorHAnsi"/>
                <w:b/>
                <w:sz w:val="13"/>
                <w:szCs w:val="13"/>
              </w:rPr>
              <w:t>DIRECTOR</w:t>
            </w:r>
            <w:r w:rsidR="00CA5098">
              <w:rPr>
                <w:rFonts w:cstheme="minorHAnsi"/>
                <w:b/>
                <w:sz w:val="13"/>
                <w:szCs w:val="13"/>
              </w:rPr>
              <w:t xml:space="preserve"> DE ADMNISTRACIÓN</w:t>
            </w:r>
          </w:p>
          <w:p w:rsidR="00CA5098" w:rsidRPr="00EF2FB7" w:rsidRDefault="00CA5098" w:rsidP="0083403A">
            <w:pPr>
              <w:jc w:val="center"/>
              <w:rPr>
                <w:rFonts w:cstheme="minorHAnsi"/>
                <w:b/>
                <w:sz w:val="8"/>
                <w:szCs w:val="8"/>
              </w:rPr>
            </w:pPr>
          </w:p>
        </w:tc>
      </w:tr>
      <w:tr w:rsidR="00CA5098" w:rsidRPr="006B3D16" w:rsidTr="0083403A">
        <w:trPr>
          <w:trHeight w:val="468"/>
        </w:trPr>
        <w:tc>
          <w:tcPr>
            <w:tcW w:w="4947" w:type="dxa"/>
            <w:tcBorders>
              <w:top w:val="single" w:sz="2" w:space="0" w:color="auto"/>
            </w:tcBorders>
            <w:shd w:val="clear" w:color="auto" w:fill="auto"/>
            <w:vAlign w:val="center"/>
          </w:tcPr>
          <w:p w:rsidR="00CA5098" w:rsidRPr="006B3D16" w:rsidRDefault="00CA5098" w:rsidP="0083403A">
            <w:pPr>
              <w:jc w:val="center"/>
              <w:rPr>
                <w:rFonts w:cstheme="minorHAnsi"/>
                <w:sz w:val="13"/>
                <w:szCs w:val="13"/>
              </w:rPr>
            </w:pPr>
          </w:p>
        </w:tc>
        <w:tc>
          <w:tcPr>
            <w:tcW w:w="4734" w:type="dxa"/>
            <w:tcBorders>
              <w:top w:val="single" w:sz="2" w:space="0" w:color="auto"/>
              <w:bottom w:val="single" w:sz="12" w:space="0" w:color="auto"/>
            </w:tcBorders>
            <w:shd w:val="clear" w:color="auto" w:fill="auto"/>
            <w:vAlign w:val="center"/>
          </w:tcPr>
          <w:p w:rsidR="00CA5098" w:rsidRPr="006B3D16" w:rsidRDefault="00CA5098" w:rsidP="0083403A">
            <w:pPr>
              <w:jc w:val="center"/>
              <w:rPr>
                <w:rFonts w:cstheme="minorHAnsi"/>
                <w:sz w:val="13"/>
                <w:szCs w:val="13"/>
              </w:rPr>
            </w:pPr>
          </w:p>
        </w:tc>
      </w:tr>
    </w:tbl>
    <w:p w:rsidR="00CA5098" w:rsidRDefault="00CA5098" w:rsidP="00CA5098">
      <w:pPr>
        <w:rPr>
          <w:sz w:val="20"/>
          <w:szCs w:val="20"/>
        </w:rPr>
      </w:pPr>
    </w:p>
    <w:p w:rsidR="00CA5098" w:rsidRDefault="00CA5098" w:rsidP="00CA5098">
      <w:pPr>
        <w:rPr>
          <w:sz w:val="20"/>
          <w:szCs w:val="20"/>
        </w:rPr>
      </w:pPr>
    </w:p>
    <w:p w:rsidR="00CA5098" w:rsidRDefault="00CA5098" w:rsidP="00CA5098">
      <w:pPr>
        <w:rPr>
          <w:sz w:val="20"/>
          <w:szCs w:val="20"/>
        </w:rPr>
      </w:pPr>
    </w:p>
    <w:p w:rsidR="00CA5098" w:rsidRDefault="00CA5098" w:rsidP="00CA5098">
      <w:pPr>
        <w:rPr>
          <w:sz w:val="20"/>
          <w:szCs w:val="20"/>
        </w:rPr>
      </w:pPr>
    </w:p>
    <w:p w:rsidR="00CA5098" w:rsidRPr="00693F78" w:rsidRDefault="00CA5098" w:rsidP="00CA5098">
      <w:pPr>
        <w:spacing w:after="0"/>
        <w:rPr>
          <w:b/>
          <w:color w:val="FFFFFF" w:themeColor="background1"/>
          <w:sz w:val="4"/>
          <w:szCs w:val="4"/>
        </w:rPr>
      </w:pPr>
      <w:r w:rsidRPr="003C7133">
        <w:rPr>
          <w:noProof/>
          <w:sz w:val="20"/>
          <w:szCs w:val="20"/>
          <w:lang w:eastAsia="es-MX"/>
        </w:rPr>
        <mc:AlternateContent>
          <mc:Choice Requires="wps">
            <w:drawing>
              <wp:anchor distT="45720" distB="45720" distL="114300" distR="114300" simplePos="0" relativeHeight="251661312" behindDoc="0" locked="0" layoutInCell="1" allowOverlap="1" wp14:anchorId="540387B8" wp14:editId="267A7AFB">
                <wp:simplePos x="0" y="0"/>
                <wp:positionH relativeFrom="column">
                  <wp:posOffset>6648450</wp:posOffset>
                </wp:positionH>
                <wp:positionV relativeFrom="paragraph">
                  <wp:posOffset>83925</wp:posOffset>
                </wp:positionV>
                <wp:extent cx="512445" cy="189865"/>
                <wp:effectExtent l="0" t="0" r="1905" b="63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89865"/>
                        </a:xfrm>
                        <a:prstGeom prst="rect">
                          <a:avLst/>
                        </a:prstGeom>
                        <a:solidFill>
                          <a:srgbClr val="FFFFFF"/>
                        </a:solidFill>
                        <a:ln w="9525">
                          <a:noFill/>
                          <a:miter lim="800000"/>
                          <a:headEnd/>
                          <a:tailEnd/>
                        </a:ln>
                      </wps:spPr>
                      <wps:txbx>
                        <w:txbxContent>
                          <w:p w:rsidR="00CA5098" w:rsidRPr="003C7133" w:rsidRDefault="00CA5098" w:rsidP="00CA5098">
                            <w:pPr>
                              <w:jc w:val="both"/>
                              <w:rPr>
                                <w:sz w:val="12"/>
                                <w:szCs w:val="12"/>
                              </w:rPr>
                            </w:pPr>
                            <w:r w:rsidRPr="003C7133">
                              <w:rPr>
                                <w:sz w:val="12"/>
                                <w:szCs w:val="12"/>
                              </w:rPr>
                              <w:t>*</w:t>
                            </w:r>
                            <w:r w:rsidR="006B5223">
                              <w:rPr>
                                <w:sz w:val="12"/>
                                <w:szCs w:val="12"/>
                              </w:rPr>
                              <w:t>XXXXXX</w:t>
                            </w:r>
                            <w:r w:rsidRPr="003C7133">
                              <w:rPr>
                                <w:sz w:val="12"/>
                                <w:szCs w:val="1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0387B8" id="_x0000_s1027" type="#_x0000_t202" style="position:absolute;margin-left:523.5pt;margin-top:6.6pt;width:40.35pt;height:14.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" stroked="f">
                <v:textbox>
                  <w:txbxContent>
                    <w:p w:rsidR="00CA5098" w:rsidRPr="003C7133" w:rsidRDefault="00CA5098" w:rsidP="00CA5098">
                      <w:pPr>
                        <w:jc w:val="both"/>
                        <w:rPr>
                          <w:sz w:val="12"/>
                          <w:szCs w:val="12"/>
                        </w:rPr>
                      </w:pPr>
                      <w:r w:rsidRPr="003C7133">
                        <w:rPr>
                          <w:sz w:val="12"/>
                          <w:szCs w:val="12"/>
                        </w:rPr>
                        <w:t>*</w:t>
                      </w:r>
                      <w:r w:rsidR="006B5223">
                        <w:rPr>
                          <w:sz w:val="12"/>
                          <w:szCs w:val="12"/>
                        </w:rPr>
                        <w:t>XXXXXX</w:t>
                      </w:r>
                      <w:r w:rsidRPr="003C7133">
                        <w:rPr>
                          <w:sz w:val="12"/>
                          <w:szCs w:val="12"/>
                        </w:rPr>
                        <w:t>*</w:t>
                      </w:r>
                    </w:p>
                  </w:txbxContent>
                </v:textbox>
                <w10:wrap type="square"/>
              </v:shape>
            </w:pict>
          </mc:Fallback>
        </mc:AlternateContent>
      </w:r>
      <w:r>
        <w:rPr>
          <w:b/>
          <w:color w:val="FFFFFF" w:themeColor="background1"/>
          <w:sz w:val="15"/>
          <w:szCs w:val="15"/>
        </w:rPr>
        <w:t xml:space="preserve"> DE </w:t>
      </w:r>
    </w:p>
    <w:p w:rsidR="00CA5098" w:rsidRDefault="00CA5098" w:rsidP="00CA5098">
      <w:pPr>
        <w:rPr>
          <w:sz w:val="8"/>
          <w:szCs w:val="8"/>
        </w:rPr>
        <w:sectPr w:rsidR="00CA5098" w:rsidSect="0052655D">
          <w:headerReference w:type="default" r:id="rId10"/>
          <w:type w:val="continuous"/>
          <w:pgSz w:w="12240" w:h="15840" w:code="1"/>
          <w:pgMar w:top="567" w:right="567" w:bottom="284" w:left="567" w:header="555" w:footer="120" w:gutter="0"/>
          <w:cols w:space="708"/>
          <w:docGrid w:linePitch="360"/>
        </w:sectPr>
      </w:pPr>
    </w:p>
    <w:p w:rsidR="00044404" w:rsidRDefault="00044404">
      <w:pPr>
        <w:rPr>
          <w:sz w:val="6"/>
          <w:szCs w:val="6"/>
        </w:rPr>
      </w:pPr>
      <w:r>
        <w:rPr>
          <w:sz w:val="6"/>
          <w:szCs w:val="6"/>
        </w:rPr>
        <w:lastRenderedPageBreak/>
        <w:br w:type="page"/>
      </w:r>
    </w:p>
    <w:tbl>
      <w:tblPr>
        <w:tblStyle w:val="Tablaconcuadrcula"/>
        <w:tblW w:w="11199" w:type="dxa"/>
        <w:tblInd w:w="-147" w:type="dxa"/>
        <w:tblLayout w:type="fixed"/>
        <w:tblLook w:val="04A0" w:firstRow="1" w:lastRow="0" w:firstColumn="1" w:lastColumn="0" w:noHBand="0" w:noVBand="1"/>
      </w:tblPr>
      <w:tblGrid>
        <w:gridCol w:w="2836"/>
        <w:gridCol w:w="4091"/>
        <w:gridCol w:w="1485"/>
        <w:gridCol w:w="379"/>
        <w:gridCol w:w="380"/>
        <w:gridCol w:w="380"/>
        <w:gridCol w:w="1648"/>
      </w:tblGrid>
      <w:tr w:rsidR="00044404" w:rsidRPr="001151D3" w:rsidTr="00A10873">
        <w:trPr>
          <w:trHeight w:val="97"/>
          <w:tblHeader/>
        </w:trPr>
        <w:tc>
          <w:tcPr>
            <w:tcW w:w="2836" w:type="dxa"/>
            <w:vMerge w:val="restart"/>
          </w:tcPr>
          <w:p w:rsidR="00044404" w:rsidRDefault="00044404" w:rsidP="00A10873">
            <w:pPr>
              <w:rPr>
                <w:sz w:val="16"/>
                <w:szCs w:val="16"/>
              </w:rPr>
            </w:pPr>
          </w:p>
          <w:p w:rsidR="00044404" w:rsidRDefault="00044404" w:rsidP="00A10873">
            <w:pPr>
              <w:rPr>
                <w:sz w:val="16"/>
                <w:szCs w:val="16"/>
              </w:rPr>
            </w:pPr>
            <w:r w:rsidRPr="001151D3">
              <w:rPr>
                <w:noProof/>
                <w:sz w:val="16"/>
                <w:szCs w:val="16"/>
                <w:lang w:eastAsia="es-MX"/>
              </w:rPr>
              <w:drawing>
                <wp:inline distT="0" distB="0" distL="0" distR="0" wp14:anchorId="2ECF5E0C" wp14:editId="6457C082">
                  <wp:extent cx="1559560" cy="723331"/>
                  <wp:effectExtent l="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8214" cy="731983"/>
                          </a:xfrm>
                          <a:prstGeom prst="rect">
                            <a:avLst/>
                          </a:prstGeom>
                          <a:noFill/>
                        </pic:spPr>
                      </pic:pic>
                    </a:graphicData>
                  </a:graphic>
                </wp:inline>
              </w:drawing>
            </w:r>
          </w:p>
          <w:p w:rsidR="00044404" w:rsidRPr="00CB599E" w:rsidRDefault="00044404" w:rsidP="00A10873">
            <w:pPr>
              <w:jc w:val="center"/>
              <w:rPr>
                <w:b/>
              </w:rPr>
            </w:pPr>
          </w:p>
        </w:tc>
        <w:tc>
          <w:tcPr>
            <w:tcW w:w="4091" w:type="dxa"/>
            <w:vMerge w:val="restart"/>
          </w:tcPr>
          <w:p w:rsidR="00044404" w:rsidRPr="002E1F38" w:rsidRDefault="00044404" w:rsidP="00A10873">
            <w:pPr>
              <w:jc w:val="center"/>
              <w:rPr>
                <w:sz w:val="14"/>
                <w:szCs w:val="14"/>
                <w:u w:val="single"/>
              </w:rPr>
            </w:pPr>
            <w:r w:rsidRPr="002E1F38">
              <w:rPr>
                <w:sz w:val="14"/>
                <w:szCs w:val="14"/>
                <w:u w:val="single"/>
              </w:rPr>
              <w:t>PROVEEDOR</w:t>
            </w:r>
          </w:p>
          <w:p w:rsidR="00044404" w:rsidRPr="006B7DCA" w:rsidRDefault="00044404" w:rsidP="00A10873">
            <w:pPr>
              <w:spacing w:line="360" w:lineRule="auto"/>
              <w:rPr>
                <w:sz w:val="13"/>
                <w:szCs w:val="13"/>
              </w:rPr>
            </w:pPr>
          </w:p>
          <w:p w:rsidR="00044404" w:rsidRPr="006B7DCA" w:rsidRDefault="00044404" w:rsidP="00A10873">
            <w:pPr>
              <w:rPr>
                <w:sz w:val="13"/>
                <w:szCs w:val="13"/>
              </w:rPr>
            </w:pPr>
          </w:p>
          <w:p w:rsidR="00044404" w:rsidRPr="006B7DCA" w:rsidRDefault="00044404" w:rsidP="00A10873">
            <w:pPr>
              <w:spacing w:line="360" w:lineRule="auto"/>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b/>
                <w:sz w:val="13"/>
                <w:szCs w:val="13"/>
              </w:rPr>
            </w:pPr>
            <w:r w:rsidRPr="006B7DCA">
              <w:rPr>
                <w:b/>
                <w:sz w:val="13"/>
                <w:szCs w:val="13"/>
                <w:u w:val="single"/>
              </w:rPr>
              <w:t>NO. SIIPLUS</w:t>
            </w:r>
            <w:r w:rsidRPr="006B7DCA">
              <w:rPr>
                <w:b/>
                <w:sz w:val="13"/>
                <w:szCs w:val="13"/>
              </w:rPr>
              <w:t xml:space="preserve">       </w:t>
            </w:r>
          </w:p>
          <w:p w:rsidR="00044404" w:rsidRPr="006B7DCA" w:rsidRDefault="00044404" w:rsidP="00A10873">
            <w:pPr>
              <w:rPr>
                <w:b/>
                <w:sz w:val="13"/>
                <w:szCs w:val="13"/>
                <w:u w:val="single"/>
              </w:rPr>
            </w:pPr>
          </w:p>
          <w:p w:rsidR="00044404" w:rsidRPr="006B7DCA" w:rsidRDefault="00044404" w:rsidP="00A10873">
            <w:pPr>
              <w:rPr>
                <w:b/>
                <w:sz w:val="13"/>
                <w:szCs w:val="13"/>
                <w:u w:val="single"/>
              </w:rPr>
            </w:pPr>
            <w:r w:rsidRPr="006B7DCA">
              <w:rPr>
                <w:b/>
                <w:sz w:val="13"/>
                <w:szCs w:val="13"/>
                <w:u w:val="single"/>
              </w:rPr>
              <w:t>NO. RUPA:</w:t>
            </w:r>
          </w:p>
          <w:p w:rsidR="00044404" w:rsidRPr="006B7DCA" w:rsidRDefault="00044404" w:rsidP="00A10873">
            <w:pPr>
              <w:rPr>
                <w:b/>
                <w:sz w:val="13"/>
                <w:szCs w:val="13"/>
                <w:u w:val="single"/>
              </w:rPr>
            </w:pPr>
          </w:p>
        </w:tc>
        <w:tc>
          <w:tcPr>
            <w:tcW w:w="1485" w:type="dxa"/>
            <w:vMerge w:val="restart"/>
          </w:tcPr>
          <w:p w:rsidR="00044404" w:rsidRPr="002E1F38" w:rsidRDefault="00044404" w:rsidP="00A10873">
            <w:pPr>
              <w:jc w:val="center"/>
              <w:rPr>
                <w:sz w:val="14"/>
                <w:szCs w:val="14"/>
                <w:u w:val="single"/>
              </w:rPr>
            </w:pPr>
            <w:r w:rsidRPr="002E1F38">
              <w:rPr>
                <w:sz w:val="14"/>
                <w:szCs w:val="14"/>
                <w:u w:val="single"/>
              </w:rPr>
              <w:t>N</w:t>
            </w:r>
            <w:r w:rsidRPr="002E1F38">
              <w:rPr>
                <w:sz w:val="14"/>
                <w:szCs w:val="14"/>
                <w:u w:val="single"/>
                <w:vertAlign w:val="superscript"/>
              </w:rPr>
              <w:t>O</w:t>
            </w:r>
            <w:r w:rsidRPr="002E1F38">
              <w:rPr>
                <w:sz w:val="14"/>
                <w:szCs w:val="14"/>
                <w:u w:val="single"/>
              </w:rPr>
              <w:t>. CONTRATO</w:t>
            </w:r>
          </w:p>
          <w:p w:rsidR="00044404" w:rsidRPr="002E1F38" w:rsidRDefault="00044404" w:rsidP="00A10873">
            <w:pPr>
              <w:jc w:val="center"/>
              <w:rPr>
                <w:sz w:val="14"/>
                <w:szCs w:val="14"/>
                <w:u w:val="single"/>
              </w:rPr>
            </w:pPr>
          </w:p>
          <w:p w:rsidR="00044404" w:rsidRPr="001151D3" w:rsidRDefault="00044404" w:rsidP="00BF39EB">
            <w:pPr>
              <w:jc w:val="center"/>
              <w:rPr>
                <w:b/>
                <w:sz w:val="16"/>
                <w:szCs w:val="16"/>
                <w:u w:val="single"/>
              </w:rPr>
            </w:pPr>
            <w:r>
              <w:rPr>
                <w:b/>
                <w:sz w:val="18"/>
                <w:szCs w:val="18"/>
              </w:rPr>
              <w:t xml:space="preserve">XXXXXX </w:t>
            </w:r>
            <w:r w:rsidRPr="00EF2FB7">
              <w:rPr>
                <w:b/>
                <w:sz w:val="18"/>
                <w:szCs w:val="18"/>
              </w:rPr>
              <w:t xml:space="preserve"> M</w:t>
            </w:r>
            <w:r w:rsidR="00BF39EB">
              <w:rPr>
                <w:b/>
                <w:sz w:val="18"/>
                <w:szCs w:val="18"/>
              </w:rPr>
              <w:t>E</w:t>
            </w:r>
          </w:p>
        </w:tc>
        <w:tc>
          <w:tcPr>
            <w:tcW w:w="1139" w:type="dxa"/>
            <w:gridSpan w:val="3"/>
            <w:tcBorders>
              <w:bottom w:val="nil"/>
            </w:tcBorders>
          </w:tcPr>
          <w:p w:rsidR="00044404" w:rsidRPr="007F679C" w:rsidRDefault="00044404" w:rsidP="00A10873">
            <w:pPr>
              <w:jc w:val="center"/>
              <w:rPr>
                <w:sz w:val="16"/>
                <w:szCs w:val="16"/>
                <w:u w:val="single"/>
              </w:rPr>
            </w:pPr>
            <w:r w:rsidRPr="007F679C">
              <w:rPr>
                <w:sz w:val="14"/>
                <w:szCs w:val="14"/>
              </w:rPr>
              <w:t>FECHA:</w:t>
            </w:r>
          </w:p>
        </w:tc>
        <w:tc>
          <w:tcPr>
            <w:tcW w:w="1648" w:type="dxa"/>
            <w:vMerge w:val="restart"/>
          </w:tcPr>
          <w:p w:rsidR="00044404" w:rsidRPr="002E1F38" w:rsidRDefault="00044404" w:rsidP="00A10873">
            <w:pPr>
              <w:jc w:val="center"/>
              <w:rPr>
                <w:sz w:val="14"/>
                <w:szCs w:val="14"/>
                <w:u w:val="single"/>
              </w:rPr>
            </w:pPr>
            <w:r w:rsidRPr="002E1F38">
              <w:rPr>
                <w:sz w:val="14"/>
                <w:szCs w:val="14"/>
                <w:u w:val="single"/>
              </w:rPr>
              <w:t>HOJA</w:t>
            </w:r>
          </w:p>
          <w:p w:rsidR="00044404" w:rsidRPr="00EF2FB7" w:rsidRDefault="00044404" w:rsidP="00A10873">
            <w:pPr>
              <w:jc w:val="center"/>
              <w:rPr>
                <w:sz w:val="8"/>
                <w:szCs w:val="14"/>
                <w:u w:val="single"/>
              </w:rPr>
            </w:pPr>
          </w:p>
          <w:p w:rsidR="00044404" w:rsidRPr="00841A92" w:rsidRDefault="00044404" w:rsidP="00A10873">
            <w:pPr>
              <w:jc w:val="center"/>
              <w:rPr>
                <w:sz w:val="13"/>
                <w:szCs w:val="13"/>
                <w:u w:val="single"/>
              </w:rPr>
            </w:pPr>
            <w:r w:rsidRPr="009B66AB">
              <w:rPr>
                <w:sz w:val="13"/>
                <w:szCs w:val="13"/>
              </w:rPr>
              <w:t xml:space="preserve">      </w:t>
            </w:r>
            <w:r>
              <w:rPr>
                <w:sz w:val="13"/>
                <w:szCs w:val="13"/>
                <w:u w:val="single"/>
              </w:rPr>
              <w:t xml:space="preserve">    1    </w:t>
            </w:r>
            <w:r w:rsidRPr="00841A92">
              <w:rPr>
                <w:sz w:val="13"/>
                <w:szCs w:val="13"/>
              </w:rPr>
              <w:t xml:space="preserve"> </w:t>
            </w:r>
            <w:r w:rsidRPr="009B66AB">
              <w:rPr>
                <w:color w:val="FFFFFF" w:themeColor="background1"/>
                <w:sz w:val="13"/>
                <w:szCs w:val="13"/>
              </w:rPr>
              <w:t>A</w:t>
            </w:r>
          </w:p>
        </w:tc>
      </w:tr>
      <w:tr w:rsidR="00044404" w:rsidRPr="001151D3" w:rsidTr="00A10873">
        <w:trPr>
          <w:trHeight w:val="198"/>
          <w:tblHeader/>
        </w:trPr>
        <w:tc>
          <w:tcPr>
            <w:tcW w:w="2836" w:type="dxa"/>
            <w:vMerge/>
          </w:tcPr>
          <w:p w:rsidR="00044404" w:rsidRDefault="00044404" w:rsidP="00A10873">
            <w:pPr>
              <w:rPr>
                <w:sz w:val="16"/>
                <w:szCs w:val="16"/>
              </w:rPr>
            </w:pPr>
          </w:p>
        </w:tc>
        <w:tc>
          <w:tcPr>
            <w:tcW w:w="4091" w:type="dxa"/>
            <w:vMerge/>
          </w:tcPr>
          <w:p w:rsidR="00044404" w:rsidRPr="002E1F38" w:rsidRDefault="00044404" w:rsidP="00A10873">
            <w:pPr>
              <w:jc w:val="center"/>
              <w:rPr>
                <w:sz w:val="14"/>
                <w:szCs w:val="14"/>
                <w:u w:val="single"/>
              </w:rPr>
            </w:pPr>
          </w:p>
        </w:tc>
        <w:tc>
          <w:tcPr>
            <w:tcW w:w="1485" w:type="dxa"/>
            <w:vMerge/>
          </w:tcPr>
          <w:p w:rsidR="00044404" w:rsidRPr="002E1F38" w:rsidRDefault="00044404" w:rsidP="00A10873">
            <w:pPr>
              <w:jc w:val="center"/>
              <w:rPr>
                <w:sz w:val="14"/>
                <w:szCs w:val="14"/>
                <w:u w:val="single"/>
              </w:rPr>
            </w:pPr>
          </w:p>
        </w:tc>
        <w:tc>
          <w:tcPr>
            <w:tcW w:w="379" w:type="dxa"/>
            <w:tcBorders>
              <w:top w:val="nil"/>
              <w:bottom w:val="single" w:sz="4" w:space="0" w:color="auto"/>
            </w:tcBorders>
          </w:tcPr>
          <w:p w:rsidR="00044404" w:rsidRPr="00270DB0" w:rsidRDefault="00044404" w:rsidP="00A10873">
            <w:pPr>
              <w:jc w:val="center"/>
              <w:rPr>
                <w:b/>
                <w:sz w:val="14"/>
                <w:szCs w:val="14"/>
              </w:rPr>
            </w:pPr>
          </w:p>
        </w:tc>
        <w:tc>
          <w:tcPr>
            <w:tcW w:w="380" w:type="dxa"/>
            <w:tcBorders>
              <w:top w:val="nil"/>
              <w:bottom w:val="single" w:sz="4" w:space="0" w:color="auto"/>
            </w:tcBorders>
          </w:tcPr>
          <w:p w:rsidR="00044404" w:rsidRPr="00270DB0" w:rsidRDefault="00044404" w:rsidP="00A10873">
            <w:pPr>
              <w:jc w:val="center"/>
              <w:rPr>
                <w:b/>
                <w:sz w:val="14"/>
                <w:szCs w:val="14"/>
              </w:rPr>
            </w:pPr>
          </w:p>
        </w:tc>
        <w:tc>
          <w:tcPr>
            <w:tcW w:w="380" w:type="dxa"/>
            <w:tcBorders>
              <w:top w:val="nil"/>
              <w:bottom w:val="single" w:sz="4" w:space="0" w:color="auto"/>
            </w:tcBorders>
          </w:tcPr>
          <w:p w:rsidR="00044404" w:rsidRPr="00270DB0" w:rsidRDefault="00044404" w:rsidP="00A10873">
            <w:pPr>
              <w:jc w:val="center"/>
              <w:rPr>
                <w:b/>
                <w:sz w:val="14"/>
                <w:szCs w:val="14"/>
              </w:rPr>
            </w:pPr>
          </w:p>
        </w:tc>
        <w:tc>
          <w:tcPr>
            <w:tcW w:w="1648" w:type="dxa"/>
            <w:vMerge/>
          </w:tcPr>
          <w:p w:rsidR="00044404" w:rsidRPr="002E1F38" w:rsidRDefault="00044404" w:rsidP="00A10873">
            <w:pPr>
              <w:jc w:val="center"/>
              <w:rPr>
                <w:sz w:val="14"/>
                <w:szCs w:val="14"/>
                <w:u w:val="single"/>
              </w:rPr>
            </w:pPr>
          </w:p>
        </w:tc>
      </w:tr>
      <w:tr w:rsidR="00044404" w:rsidRPr="001151D3" w:rsidTr="00A10873">
        <w:trPr>
          <w:trHeight w:val="574"/>
          <w:tblHeader/>
        </w:trPr>
        <w:tc>
          <w:tcPr>
            <w:tcW w:w="2836" w:type="dxa"/>
            <w:vMerge/>
          </w:tcPr>
          <w:p w:rsidR="00044404" w:rsidRDefault="00044404" w:rsidP="00A10873">
            <w:pPr>
              <w:rPr>
                <w:sz w:val="16"/>
                <w:szCs w:val="16"/>
              </w:rPr>
            </w:pPr>
          </w:p>
        </w:tc>
        <w:tc>
          <w:tcPr>
            <w:tcW w:w="4091" w:type="dxa"/>
            <w:vMerge/>
          </w:tcPr>
          <w:p w:rsidR="00044404" w:rsidRPr="002E1F38" w:rsidRDefault="00044404" w:rsidP="00A10873">
            <w:pPr>
              <w:jc w:val="center"/>
              <w:rPr>
                <w:sz w:val="14"/>
                <w:szCs w:val="14"/>
                <w:u w:val="single"/>
              </w:rPr>
            </w:pPr>
          </w:p>
        </w:tc>
        <w:tc>
          <w:tcPr>
            <w:tcW w:w="1485" w:type="dxa"/>
            <w:vMerge/>
          </w:tcPr>
          <w:p w:rsidR="00044404" w:rsidRPr="002E1F38" w:rsidRDefault="00044404" w:rsidP="00A10873">
            <w:pPr>
              <w:jc w:val="center"/>
              <w:rPr>
                <w:sz w:val="14"/>
                <w:szCs w:val="14"/>
                <w:u w:val="single"/>
              </w:rPr>
            </w:pPr>
          </w:p>
        </w:tc>
        <w:tc>
          <w:tcPr>
            <w:tcW w:w="379" w:type="dxa"/>
            <w:tcBorders>
              <w:right w:val="nil"/>
            </w:tcBorders>
          </w:tcPr>
          <w:p w:rsidR="00044404" w:rsidRPr="00270DB0" w:rsidRDefault="00044404" w:rsidP="00A10873">
            <w:pPr>
              <w:jc w:val="center"/>
              <w:rPr>
                <w:b/>
                <w:sz w:val="8"/>
                <w:szCs w:val="8"/>
              </w:rPr>
            </w:pPr>
            <w:r w:rsidRPr="00270DB0">
              <w:rPr>
                <w:b/>
                <w:sz w:val="8"/>
                <w:szCs w:val="8"/>
              </w:rPr>
              <w:t>DIA</w:t>
            </w:r>
          </w:p>
        </w:tc>
        <w:tc>
          <w:tcPr>
            <w:tcW w:w="380" w:type="dxa"/>
            <w:tcBorders>
              <w:left w:val="nil"/>
              <w:right w:val="nil"/>
            </w:tcBorders>
          </w:tcPr>
          <w:p w:rsidR="00044404" w:rsidRPr="00270DB0" w:rsidRDefault="00044404" w:rsidP="00A10873">
            <w:pPr>
              <w:jc w:val="center"/>
              <w:rPr>
                <w:b/>
                <w:sz w:val="8"/>
                <w:szCs w:val="8"/>
              </w:rPr>
            </w:pPr>
            <w:r w:rsidRPr="00270DB0">
              <w:rPr>
                <w:b/>
                <w:sz w:val="8"/>
                <w:szCs w:val="8"/>
              </w:rPr>
              <w:t>MES</w:t>
            </w:r>
          </w:p>
        </w:tc>
        <w:tc>
          <w:tcPr>
            <w:tcW w:w="380" w:type="dxa"/>
            <w:tcBorders>
              <w:left w:val="nil"/>
            </w:tcBorders>
          </w:tcPr>
          <w:p w:rsidR="00044404" w:rsidRPr="00270DB0" w:rsidRDefault="00044404" w:rsidP="00A10873">
            <w:pPr>
              <w:jc w:val="center"/>
              <w:rPr>
                <w:b/>
                <w:sz w:val="8"/>
                <w:szCs w:val="8"/>
              </w:rPr>
            </w:pPr>
            <w:r w:rsidRPr="00270DB0">
              <w:rPr>
                <w:b/>
                <w:sz w:val="8"/>
                <w:szCs w:val="8"/>
              </w:rPr>
              <w:t>AÑO</w:t>
            </w:r>
          </w:p>
        </w:tc>
        <w:tc>
          <w:tcPr>
            <w:tcW w:w="1648" w:type="dxa"/>
            <w:vMerge/>
          </w:tcPr>
          <w:p w:rsidR="00044404" w:rsidRPr="002E1F38" w:rsidRDefault="00044404" w:rsidP="00A10873">
            <w:pPr>
              <w:jc w:val="center"/>
              <w:rPr>
                <w:sz w:val="14"/>
                <w:szCs w:val="14"/>
                <w:u w:val="single"/>
              </w:rPr>
            </w:pPr>
          </w:p>
        </w:tc>
      </w:tr>
    </w:tbl>
    <w:p w:rsidR="00044404" w:rsidRPr="001754F8" w:rsidRDefault="00044404" w:rsidP="00044404">
      <w:pPr>
        <w:spacing w:after="0"/>
        <w:rPr>
          <w:sz w:val="8"/>
          <w:szCs w:val="8"/>
        </w:rPr>
      </w:pPr>
    </w:p>
    <w:p w:rsidR="00044404" w:rsidRPr="001754F8" w:rsidRDefault="00044404" w:rsidP="00044404">
      <w:pPr>
        <w:spacing w:after="0"/>
        <w:rPr>
          <w:sz w:val="8"/>
          <w:szCs w:val="8"/>
          <w:lang w:val="es-PA"/>
        </w:rPr>
        <w:sectPr w:rsidR="00044404" w:rsidRPr="001754F8" w:rsidSect="0052655D">
          <w:headerReference w:type="default" r:id="rId11"/>
          <w:type w:val="continuous"/>
          <w:pgSz w:w="12240" w:h="15840" w:code="1"/>
          <w:pgMar w:top="567" w:right="567" w:bottom="284" w:left="567" w:header="555" w:footer="120" w:gutter="0"/>
          <w:cols w:space="708"/>
          <w:docGrid w:linePitch="360"/>
        </w:sectPr>
      </w:pPr>
    </w:p>
    <w:p w:rsidR="00044404" w:rsidRPr="001754F8" w:rsidRDefault="00044404" w:rsidP="00044404">
      <w:pPr>
        <w:spacing w:after="0" w:line="240" w:lineRule="auto"/>
        <w:jc w:val="both"/>
        <w:rPr>
          <w:rFonts w:cs="Arial"/>
          <w:sz w:val="9"/>
          <w:szCs w:val="9"/>
          <w:lang w:val="es-PA"/>
        </w:rPr>
      </w:pPr>
      <w:r w:rsidRPr="001754F8">
        <w:rPr>
          <w:rFonts w:cs="Arial"/>
          <w:sz w:val="9"/>
          <w:szCs w:val="9"/>
          <w:lang w:val="es-PA"/>
        </w:rPr>
        <w:lastRenderedPageBreak/>
        <w:t xml:space="preserve">CONTRATO DE ADQUISICIÓN DE BIENES QUE CELEBRA POR UNA PARTE EL INSTITUTO DE SEGURIDAD Y SERVICIOS SOCIALES DE LOS TRABAJADORES DEL ESTADO, REPRESENTADO EN ESTE ACTO POR </w:t>
      </w:r>
      <w:r>
        <w:rPr>
          <w:rFonts w:cs="Arial"/>
          <w:sz w:val="9"/>
          <w:szCs w:val="9"/>
          <w:lang w:val="es-PA"/>
        </w:rPr>
        <w:t xml:space="preserve">LA LIC. MINERVA CASTILLO RODRÍGUEZ                                                                              </w:t>
      </w:r>
      <w:r w:rsidRPr="001754F8">
        <w:rPr>
          <w:rFonts w:cs="Arial"/>
          <w:sz w:val="9"/>
          <w:szCs w:val="9"/>
          <w:lang w:val="es-PA"/>
        </w:rPr>
        <w:t xml:space="preserve">EN SU CARÁCTER DE </w:t>
      </w:r>
      <w:r>
        <w:rPr>
          <w:rFonts w:cs="Arial"/>
          <w:sz w:val="9"/>
          <w:szCs w:val="9"/>
          <w:lang w:val="es-PA"/>
        </w:rPr>
        <w:t>DIRECTORA DE ADMINISTRACIÓN</w:t>
      </w:r>
      <w:r w:rsidRPr="001754F8">
        <w:rPr>
          <w:rFonts w:cs="Arial"/>
          <w:sz w:val="9"/>
          <w:szCs w:val="9"/>
          <w:lang w:val="es-PA"/>
        </w:rPr>
        <w:t xml:space="preserve">, A QUIEN EN LO SUCESIVO SE LE DENOMINARÁ, “EL INSTITUTO” Y POR LA OTRA LA EMPRESA </w:t>
      </w:r>
      <w:r>
        <w:rPr>
          <w:rFonts w:cs="Arial"/>
          <w:sz w:val="9"/>
          <w:szCs w:val="9"/>
          <w:lang w:val="es-PA"/>
        </w:rPr>
        <w:t xml:space="preserve">_______________________________,                                                                                                                                                                                            </w:t>
      </w:r>
      <w:r w:rsidRPr="001754F8">
        <w:rPr>
          <w:rFonts w:cs="Arial"/>
          <w:sz w:val="9"/>
          <w:szCs w:val="9"/>
          <w:lang w:val="es-PA"/>
        </w:rPr>
        <w:t xml:space="preserve"> </w:t>
      </w:r>
      <w:r>
        <w:rPr>
          <w:rFonts w:cs="Arial"/>
          <w:sz w:val="9"/>
          <w:szCs w:val="9"/>
          <w:lang w:val="es-PA"/>
        </w:rPr>
        <w:t xml:space="preserve"> </w:t>
      </w:r>
      <w:r w:rsidRPr="001754F8">
        <w:rPr>
          <w:rFonts w:cs="Arial"/>
          <w:sz w:val="9"/>
          <w:szCs w:val="9"/>
          <w:lang w:val="es-PA"/>
        </w:rPr>
        <w:t>REPRESENTADO POR</w:t>
      </w:r>
      <w:r>
        <w:rPr>
          <w:rFonts w:cs="Arial"/>
          <w:sz w:val="9"/>
          <w:szCs w:val="9"/>
          <w:lang w:val="es-PA"/>
        </w:rPr>
        <w:t xml:space="preserve">         </w:t>
      </w:r>
      <w:r w:rsidRPr="001754F8">
        <w:rPr>
          <w:rFonts w:cs="Arial"/>
          <w:sz w:val="9"/>
          <w:szCs w:val="9"/>
          <w:lang w:val="es-PA"/>
        </w:rPr>
        <w:t xml:space="preserve"> EL</w:t>
      </w:r>
      <w:r>
        <w:rPr>
          <w:rFonts w:cs="Arial"/>
          <w:sz w:val="9"/>
          <w:szCs w:val="9"/>
          <w:lang w:val="es-PA"/>
        </w:rPr>
        <w:t xml:space="preserve">         </w:t>
      </w:r>
      <w:r w:rsidRPr="001754F8">
        <w:rPr>
          <w:rFonts w:cs="Arial"/>
          <w:sz w:val="9"/>
          <w:szCs w:val="9"/>
          <w:lang w:val="es-PA"/>
        </w:rPr>
        <w:t xml:space="preserve"> C. </w:t>
      </w:r>
      <w:r>
        <w:rPr>
          <w:rFonts w:cs="Arial"/>
          <w:sz w:val="9"/>
          <w:szCs w:val="9"/>
          <w:lang w:val="es-PA"/>
        </w:rPr>
        <w:t xml:space="preserve">         (                                               __________________________________                                                                                                                        ). </w:t>
      </w:r>
      <w:r w:rsidRPr="001754F8">
        <w:rPr>
          <w:rFonts w:cs="Arial"/>
          <w:sz w:val="9"/>
          <w:szCs w:val="9"/>
          <w:lang w:val="es-PA"/>
        </w:rPr>
        <w:t>EN SU CARÁCTER DE REPRESENTE LEGAL, A QUIEN EN LO SUCESIVO SE LE DENOMINARÁ “EL PROVEEDOR”, DE CONFORMIDAD CON LAS SIGUIENTES:</w:t>
      </w:r>
    </w:p>
    <w:p w:rsidR="00044404" w:rsidRPr="001754F8" w:rsidRDefault="00044404" w:rsidP="00044404">
      <w:pPr>
        <w:spacing w:after="0" w:line="240" w:lineRule="auto"/>
        <w:jc w:val="both"/>
        <w:rPr>
          <w:rFonts w:cs="Arial"/>
          <w:sz w:val="9"/>
          <w:szCs w:val="9"/>
          <w:lang w:val="es-PA"/>
        </w:rPr>
      </w:pPr>
    </w:p>
    <w:p w:rsidR="00044404" w:rsidRPr="001754F8" w:rsidRDefault="00044404" w:rsidP="00044404">
      <w:pPr>
        <w:overflowPunct w:val="0"/>
        <w:autoSpaceDE w:val="0"/>
        <w:autoSpaceDN w:val="0"/>
        <w:adjustRightInd w:val="0"/>
        <w:spacing w:after="0" w:line="240" w:lineRule="auto"/>
        <w:textAlignment w:val="baseline"/>
        <w:rPr>
          <w:rFonts w:cs="Arial"/>
          <w:b/>
          <w:sz w:val="9"/>
          <w:szCs w:val="9"/>
          <w:lang w:val="es-PA"/>
        </w:rPr>
      </w:pPr>
      <w:r w:rsidRPr="001754F8">
        <w:rPr>
          <w:rFonts w:cs="Arial"/>
          <w:b/>
          <w:sz w:val="9"/>
          <w:szCs w:val="9"/>
          <w:lang w:val="es-PA"/>
        </w:rPr>
        <w:t>D E C L A R A C I O N E S</w:t>
      </w:r>
    </w:p>
    <w:p w:rsidR="00044404" w:rsidRPr="001754F8" w:rsidRDefault="00044404" w:rsidP="00044404">
      <w:pPr>
        <w:overflowPunct w:val="0"/>
        <w:autoSpaceDE w:val="0"/>
        <w:autoSpaceDN w:val="0"/>
        <w:adjustRightInd w:val="0"/>
        <w:spacing w:after="0" w:line="240" w:lineRule="auto"/>
        <w:ind w:left="284" w:hanging="284"/>
        <w:jc w:val="both"/>
        <w:textAlignment w:val="baseline"/>
        <w:rPr>
          <w:rFonts w:cs="Arial"/>
          <w:sz w:val="9"/>
          <w:szCs w:val="9"/>
          <w:lang w:val="es-PA"/>
        </w:rPr>
      </w:pPr>
      <w:r w:rsidRPr="001754F8">
        <w:rPr>
          <w:rFonts w:cs="Arial"/>
          <w:sz w:val="9"/>
          <w:szCs w:val="9"/>
          <w:lang w:val="es-PA"/>
        </w:rPr>
        <w:t>I “EL INSTITUTO” DECLARA A TRAVÉS DE SU REPRESENTANTE QUE:</w:t>
      </w:r>
    </w:p>
    <w:p w:rsidR="00044404" w:rsidRPr="001754F8" w:rsidRDefault="00044404" w:rsidP="00044404">
      <w:pPr>
        <w:overflowPunct w:val="0"/>
        <w:autoSpaceDE w:val="0"/>
        <w:autoSpaceDN w:val="0"/>
        <w:adjustRightInd w:val="0"/>
        <w:spacing w:after="0" w:line="240" w:lineRule="auto"/>
        <w:jc w:val="both"/>
        <w:textAlignment w:val="baseline"/>
        <w:rPr>
          <w:rFonts w:cs="Arial"/>
          <w:sz w:val="9"/>
          <w:szCs w:val="9"/>
          <w:lang w:val="es-PA"/>
        </w:rPr>
      </w:pPr>
      <w:r w:rsidRPr="001754F8">
        <w:rPr>
          <w:rFonts w:cs="Arial"/>
          <w:sz w:val="9"/>
          <w:szCs w:val="9"/>
          <w:lang w:val="es-PA"/>
        </w:rPr>
        <w:t>I.1 ES UN ORGANISMO DESCENTRALIZADO DE LA ADMINISTRACIÓN PÚBLICA FEDERAL, CON PERSONALIDAD JURÍDICA Y PATRIMONIO PROPIOS, DE CONFORMIDAD CON LO DISPUESTO POR LOS ARTÍCULOS 1º ÚLTIMO PÁRRAFO; 3º, FRACCIÓN I, Y 45, DE LA LEY ORGÁNICA DE LA ADMINISTRACIÓN PÚBLICA FEDERAL; 5°, DE LA LEY FEDERAL DE LAS ENTIDADES PARAESTATALES, ASÍ COMO 5º, 207 Y 228, DE LA LEY DEL INSTITUTO DE SEGURIDAD Y SERVICIOS SOCIALES DE LOS TRABAJADORES DEL ESTADO.</w:t>
      </w:r>
    </w:p>
    <w:p w:rsidR="00044404" w:rsidRPr="001754F8" w:rsidRDefault="00044404" w:rsidP="00044404">
      <w:pPr>
        <w:overflowPunct w:val="0"/>
        <w:autoSpaceDE w:val="0"/>
        <w:autoSpaceDN w:val="0"/>
        <w:adjustRightInd w:val="0"/>
        <w:spacing w:after="0" w:line="240" w:lineRule="auto"/>
        <w:jc w:val="both"/>
        <w:textAlignment w:val="baseline"/>
        <w:rPr>
          <w:rFonts w:cs="Arial"/>
          <w:sz w:val="9"/>
          <w:szCs w:val="9"/>
          <w:lang w:val="es-PA"/>
        </w:rPr>
      </w:pPr>
      <w:r w:rsidRPr="001754F8">
        <w:rPr>
          <w:rFonts w:cs="Arial"/>
          <w:sz w:val="9"/>
          <w:szCs w:val="9"/>
          <w:lang w:val="es-PA"/>
        </w:rPr>
        <w:t>I.2 PARA EL EJERCICIO DE SUS FUNCIONES Y ATRIBUCIONES EN TÉRMINOS DE LO ESTABLECIDO EN LOS ARTÍCULOS 207 Y 208, FRACCIÓN X, DE LA LEY DEL INSTITUTO DE SEGURIDAD Y SERVICIOS SOCIALES DE LOS TRABAJADORES DEL ESTADO, PUEDE REALIZAR TODA CLASE DE ACTOS JURÍDICOS Y CELEBRAR LOS CONTRATOS QUE SE REQUIERAN.</w:t>
      </w:r>
    </w:p>
    <w:p w:rsidR="00044404" w:rsidRPr="001754F8" w:rsidRDefault="00044404" w:rsidP="00044404">
      <w:pPr>
        <w:overflowPunct w:val="0"/>
        <w:autoSpaceDE w:val="0"/>
        <w:autoSpaceDN w:val="0"/>
        <w:adjustRightInd w:val="0"/>
        <w:spacing w:after="0" w:line="240" w:lineRule="auto"/>
        <w:jc w:val="both"/>
        <w:textAlignment w:val="baseline"/>
        <w:rPr>
          <w:rFonts w:cs="Arial"/>
          <w:sz w:val="9"/>
          <w:szCs w:val="9"/>
          <w:lang w:val="es-PA"/>
        </w:rPr>
      </w:pPr>
      <w:r w:rsidRPr="001754F8">
        <w:rPr>
          <w:rFonts w:cs="Arial"/>
          <w:sz w:val="9"/>
          <w:szCs w:val="9"/>
          <w:lang w:val="es-PA"/>
        </w:rPr>
        <w:t xml:space="preserve">I.3 </w:t>
      </w:r>
      <w:r>
        <w:rPr>
          <w:rFonts w:cs="Arial"/>
          <w:sz w:val="9"/>
          <w:szCs w:val="9"/>
          <w:lang w:val="es-PA"/>
        </w:rPr>
        <w:t xml:space="preserve">CON FUNDAMENTO EN LO ESTABLECIDO EN EL ARTÍCULO 58, FRACCIÓN XXII </w:t>
      </w:r>
      <w:r w:rsidRPr="001754F8">
        <w:rPr>
          <w:rFonts w:cs="Arial"/>
          <w:sz w:val="9"/>
          <w:szCs w:val="9"/>
          <w:lang w:val="es-PA"/>
        </w:rPr>
        <w:t>DEL ESTATUTO ORGÁNICO DEL INSTITUTO DE SEGURIDAD Y SERVICIOS SOCIALES DE LOS TRABAJADORES DEL ESTADO</w:t>
      </w:r>
      <w:r>
        <w:rPr>
          <w:rFonts w:cs="Arial"/>
          <w:sz w:val="9"/>
          <w:szCs w:val="9"/>
          <w:lang w:val="es-PA"/>
        </w:rPr>
        <w:t xml:space="preserve"> EXPEDIDO MEDIANTE ACUERDO PUBLICADO EN EL DIARIO OFICIAL DE LA FEDERACIÓN EL 18 DE JUNIO DE 2014, </w:t>
      </w:r>
      <w:r w:rsidRPr="001754F8">
        <w:rPr>
          <w:rFonts w:cs="Arial"/>
          <w:sz w:val="9"/>
          <w:szCs w:val="9"/>
          <w:lang w:val="es-PA"/>
        </w:rPr>
        <w:t>TIENE A SU CARGO ENTRE OTRAS FUNCIONES LA</w:t>
      </w:r>
      <w:r>
        <w:rPr>
          <w:rFonts w:cs="Arial"/>
          <w:sz w:val="9"/>
          <w:szCs w:val="9"/>
          <w:lang w:val="es-PA"/>
        </w:rPr>
        <w:t xml:space="preserve"> </w:t>
      </w:r>
      <w:r w:rsidRPr="001754F8">
        <w:rPr>
          <w:rFonts w:cs="Arial"/>
          <w:sz w:val="9"/>
          <w:szCs w:val="9"/>
          <w:lang w:val="es-PA"/>
        </w:rPr>
        <w:t>DE SUSCRIBIR EN REPRESENTACIÓN DE “EL INSTITUTO”</w:t>
      </w:r>
      <w:r>
        <w:rPr>
          <w:rFonts w:cs="Arial"/>
          <w:sz w:val="9"/>
          <w:szCs w:val="9"/>
          <w:lang w:val="es-PA"/>
        </w:rPr>
        <w:t xml:space="preserve"> LOS CONTRATOS Y CONVENIOS DE ADQUISICIONES Y ABASTO, DE ACUERDO CON LAS FACULTADES CONCEDIDAS A TRAVÉS DE LAS CLÁUSULAS PRIMERA FRACCIÓN XXIII, INCISO A, CUARTA Y QUINTA DEL PODER NOTARIAL 40,597 OTORGADO BAJO LA FE DEL NOTARIO NÚMERO 174 DEL DISTRITO FEDERAL</w:t>
      </w:r>
      <w:r w:rsidRPr="001754F8">
        <w:rPr>
          <w:rFonts w:cs="Arial"/>
          <w:sz w:val="9"/>
          <w:szCs w:val="9"/>
          <w:lang w:val="es-PA"/>
        </w:rPr>
        <w:t>.</w:t>
      </w:r>
    </w:p>
    <w:p w:rsidR="00044404" w:rsidRPr="001754F8" w:rsidRDefault="00044404" w:rsidP="00044404">
      <w:pPr>
        <w:overflowPunct w:val="0"/>
        <w:autoSpaceDE w:val="0"/>
        <w:autoSpaceDN w:val="0"/>
        <w:adjustRightInd w:val="0"/>
        <w:spacing w:after="8"/>
        <w:ind w:right="-1"/>
        <w:jc w:val="both"/>
        <w:textAlignment w:val="baseline"/>
        <w:rPr>
          <w:rFonts w:cs="Arial"/>
          <w:sz w:val="9"/>
          <w:szCs w:val="9"/>
          <w:lang w:val="es-PA"/>
        </w:rPr>
      </w:pPr>
      <w:r w:rsidRPr="001754F8">
        <w:rPr>
          <w:rFonts w:cs="Arial"/>
          <w:sz w:val="9"/>
          <w:szCs w:val="9"/>
          <w:lang w:val="es-PA"/>
        </w:rPr>
        <w:t>II “EL PROVEEDOR” DECLARA QUE:</w:t>
      </w:r>
    </w:p>
    <w:p w:rsidR="00044404" w:rsidRPr="001754F8" w:rsidRDefault="00044404" w:rsidP="00044404">
      <w:pPr>
        <w:overflowPunct w:val="0"/>
        <w:autoSpaceDE w:val="0"/>
        <w:autoSpaceDN w:val="0"/>
        <w:adjustRightInd w:val="0"/>
        <w:spacing w:after="8"/>
        <w:jc w:val="both"/>
        <w:textAlignment w:val="baseline"/>
        <w:rPr>
          <w:rFonts w:cs="Arial"/>
          <w:sz w:val="9"/>
          <w:szCs w:val="9"/>
          <w:lang w:val="es-PA"/>
        </w:rPr>
      </w:pPr>
      <w:r w:rsidRPr="001754F8">
        <w:rPr>
          <w:rFonts w:cs="Arial"/>
          <w:sz w:val="9"/>
          <w:szCs w:val="9"/>
          <w:lang w:val="es-PA"/>
        </w:rPr>
        <w:t>II.1 LAS FACULTADES OTORGADAS A SU APODERADO NO LE HAN SIDO REVOCADAS A LA FECHA, NI LIMITADAS EN FORMA ALGUNA, EXPRESA ADEMÁS, QUE TIENE FACULTADES PARA COMPARECER EN ESTE INSTRUMENTO Y OBLIGAR A SU PODERDANTE EN LA FORMA Y TÉRMINOS DEL MISMO.</w:t>
      </w:r>
    </w:p>
    <w:p w:rsidR="00044404" w:rsidRPr="001754F8" w:rsidRDefault="00044404" w:rsidP="00044404">
      <w:pPr>
        <w:overflowPunct w:val="0"/>
        <w:autoSpaceDE w:val="0"/>
        <w:autoSpaceDN w:val="0"/>
        <w:adjustRightInd w:val="0"/>
        <w:spacing w:after="8"/>
        <w:jc w:val="both"/>
        <w:textAlignment w:val="baseline"/>
        <w:rPr>
          <w:rFonts w:cs="Arial"/>
          <w:sz w:val="9"/>
          <w:szCs w:val="9"/>
          <w:lang w:val="es-PA"/>
        </w:rPr>
      </w:pPr>
      <w:r w:rsidRPr="001754F8">
        <w:rPr>
          <w:rFonts w:cs="Arial"/>
          <w:sz w:val="9"/>
          <w:szCs w:val="9"/>
          <w:lang w:val="es-PA"/>
        </w:rPr>
        <w:t>II.2 CONOCE PLENAMENTE EL CONTENIDO Y REQUISITOS DE LA LEY DE ADQUISICIONES, ARRENDAMIENTOS Y SERVICIOS DEL SECTOR PÚBLICO Y SU REGLAMENTO; LA LEY FEDERAL DE PRESUPUESTO Y RESPONSABILIDAD HACENDARIA Y SU REGLAMENTO; ASÍ COMO LA DEMÁS NORMATIVIDAD VIGENTE Y APLICABLE EN LA MATERIA.</w:t>
      </w:r>
    </w:p>
    <w:p w:rsidR="00044404" w:rsidRPr="001754F8" w:rsidRDefault="00044404" w:rsidP="00044404">
      <w:pPr>
        <w:overflowPunct w:val="0"/>
        <w:autoSpaceDE w:val="0"/>
        <w:autoSpaceDN w:val="0"/>
        <w:adjustRightInd w:val="0"/>
        <w:spacing w:after="8"/>
        <w:jc w:val="both"/>
        <w:textAlignment w:val="baseline"/>
        <w:rPr>
          <w:rFonts w:cs="Arial"/>
          <w:sz w:val="9"/>
          <w:szCs w:val="9"/>
          <w:lang w:val="es-PA"/>
        </w:rPr>
      </w:pPr>
      <w:r w:rsidRPr="001754F8">
        <w:rPr>
          <w:rFonts w:cs="Arial"/>
          <w:sz w:val="9"/>
          <w:szCs w:val="9"/>
          <w:lang w:val="es-PA"/>
        </w:rPr>
        <w:t>ASIMISMO, TIENE CONOCIMIENTO Y ACEPTA EN TODOS SUS TÉRMINOS, LA CONVOCATORIA Y/O TERMINOS Y CONDICIONES, LOS LINEAMIENTOS, NORMATIVIDAD Y POLÍTICAS DE “EL INSTITUTO”, CONFORME A LAS CUALES DEBERÁ DE ENTREGAR LOS BIENES OBJETO DEL CONTRATO.</w:t>
      </w:r>
    </w:p>
    <w:p w:rsidR="00044404" w:rsidRPr="001754F8" w:rsidRDefault="00044404" w:rsidP="00044404">
      <w:pPr>
        <w:overflowPunct w:val="0"/>
        <w:autoSpaceDE w:val="0"/>
        <w:autoSpaceDN w:val="0"/>
        <w:adjustRightInd w:val="0"/>
        <w:spacing w:after="8"/>
        <w:jc w:val="both"/>
        <w:textAlignment w:val="baseline"/>
        <w:rPr>
          <w:rFonts w:cs="Arial"/>
          <w:sz w:val="9"/>
          <w:szCs w:val="9"/>
          <w:lang w:val="es-PA"/>
        </w:rPr>
      </w:pPr>
      <w:r w:rsidRPr="001754F8">
        <w:rPr>
          <w:rFonts w:cs="Arial"/>
          <w:sz w:val="9"/>
          <w:szCs w:val="9"/>
          <w:lang w:val="es-PA"/>
        </w:rPr>
        <w:t>II.3 PARA LOS EFECTOS PREVISTOS EN EL ARTÍCULO 32-D DEL CÓDIGO FISCAL DE LA FEDERACIÓN, “EL PROVEEDOR</w:t>
      </w:r>
      <w:proofErr w:type="gramStart"/>
      <w:r w:rsidRPr="001754F8">
        <w:rPr>
          <w:rFonts w:cs="Arial"/>
          <w:sz w:val="9"/>
          <w:szCs w:val="9"/>
          <w:lang w:val="es-PA"/>
        </w:rPr>
        <w:t>”  ENTREGARÁ</w:t>
      </w:r>
      <w:proofErr w:type="gramEnd"/>
      <w:r w:rsidRPr="001754F8">
        <w:rPr>
          <w:rFonts w:cs="Arial"/>
          <w:sz w:val="9"/>
          <w:szCs w:val="9"/>
          <w:lang w:val="es-PA"/>
        </w:rPr>
        <w:t xml:space="preserve"> A “EL INSTITUTO”, EL ESCRITO MEDIANTE EL CUAL EL SERVICIO DE ADMINISTRACIÓN TRIBUTARIA EMITE OPINIÓN SOBRE EL CUMPLIMIENTO DE SUS OBLIGACIONES FISCALES, SOLO EN CASO DE QUE EL MONTO DEL CONTRATO SEA IGUAL O SUPERIOR A LOS $300,000.00 M.N. SIN IMPUESTO AL VALOR AGREGADO (IVA).</w:t>
      </w:r>
    </w:p>
    <w:p w:rsidR="00044404" w:rsidRPr="001754F8" w:rsidRDefault="00044404" w:rsidP="00044404">
      <w:pPr>
        <w:overflowPunct w:val="0"/>
        <w:autoSpaceDE w:val="0"/>
        <w:autoSpaceDN w:val="0"/>
        <w:adjustRightInd w:val="0"/>
        <w:spacing w:after="8"/>
        <w:ind w:right="51"/>
        <w:jc w:val="both"/>
        <w:textAlignment w:val="baseline"/>
        <w:rPr>
          <w:rFonts w:cs="Arial"/>
          <w:sz w:val="9"/>
          <w:szCs w:val="9"/>
          <w:lang w:val="es-PA"/>
        </w:rPr>
      </w:pPr>
      <w:r w:rsidRPr="001754F8">
        <w:rPr>
          <w:rFonts w:cs="Arial"/>
          <w:sz w:val="9"/>
          <w:szCs w:val="9"/>
          <w:lang w:val="es-PA"/>
        </w:rPr>
        <w:t>II.4 MANIFIESTA BAJO PROTESTA DE DECIR VERDAD, NO ENCONTRARSE EN LOS SUPUESTOS DE LOS ARTÍCULOS 50 Y 60, DE LA LEY DE ADQUISICIONES, ARRENDAMIENTOS Y SERVICIOS DEL SECTOR PÚBLICO.</w:t>
      </w:r>
    </w:p>
    <w:p w:rsidR="00044404" w:rsidRPr="001754F8" w:rsidRDefault="00044404" w:rsidP="00044404">
      <w:pPr>
        <w:overflowPunct w:val="0"/>
        <w:autoSpaceDE w:val="0"/>
        <w:autoSpaceDN w:val="0"/>
        <w:adjustRightInd w:val="0"/>
        <w:spacing w:after="8"/>
        <w:ind w:right="51"/>
        <w:jc w:val="both"/>
        <w:textAlignment w:val="baseline"/>
        <w:rPr>
          <w:rFonts w:cs="Arial"/>
          <w:sz w:val="9"/>
          <w:szCs w:val="9"/>
          <w:lang w:val="es-PA"/>
        </w:rPr>
      </w:pPr>
      <w:r w:rsidRPr="001754F8">
        <w:rPr>
          <w:rFonts w:cs="Arial"/>
          <w:sz w:val="9"/>
          <w:szCs w:val="9"/>
          <w:lang w:val="es-PA"/>
        </w:rPr>
        <w:t>II.5 PARA EFECTOS DE ESTE CONTRATO SEÑALA COMO DOMICILO EL INDICADO EN LA CARATULA DEL PRESENTE CONTRATO.</w:t>
      </w:r>
    </w:p>
    <w:p w:rsidR="00044404" w:rsidRPr="001754F8" w:rsidRDefault="00044404" w:rsidP="00044404">
      <w:pPr>
        <w:overflowPunct w:val="0"/>
        <w:autoSpaceDE w:val="0"/>
        <w:autoSpaceDN w:val="0"/>
        <w:adjustRightInd w:val="0"/>
        <w:spacing w:after="8"/>
        <w:jc w:val="both"/>
        <w:textAlignment w:val="baseline"/>
        <w:rPr>
          <w:rFonts w:cs="Arial"/>
          <w:sz w:val="9"/>
          <w:szCs w:val="9"/>
          <w:lang w:val="es-PA"/>
        </w:rPr>
      </w:pPr>
      <w:r w:rsidRPr="001754F8">
        <w:rPr>
          <w:rFonts w:cs="Arial"/>
          <w:sz w:val="9"/>
          <w:szCs w:val="9"/>
          <w:lang w:val="es-PA"/>
        </w:rPr>
        <w:t>EXPUESTO LO ANTERIOR, LAS PARTES SUJETAN SU COMPROMISO A LA FORMA Y TÉRMINOS QUE SE ESTABLECEN EN LAS SIGUIENTES:</w:t>
      </w:r>
    </w:p>
    <w:p w:rsidR="00044404" w:rsidRPr="001754F8" w:rsidRDefault="00044404" w:rsidP="00044404">
      <w:pPr>
        <w:overflowPunct w:val="0"/>
        <w:autoSpaceDE w:val="0"/>
        <w:autoSpaceDN w:val="0"/>
        <w:adjustRightInd w:val="0"/>
        <w:spacing w:after="8"/>
        <w:ind w:right="-425"/>
        <w:textAlignment w:val="baseline"/>
        <w:rPr>
          <w:rFonts w:cs="Arial"/>
          <w:b/>
          <w:sz w:val="9"/>
          <w:szCs w:val="9"/>
          <w:lang w:val="es-PA"/>
        </w:rPr>
      </w:pPr>
      <w:r w:rsidRPr="001754F8">
        <w:rPr>
          <w:rFonts w:cs="Arial"/>
          <w:b/>
          <w:sz w:val="9"/>
          <w:szCs w:val="9"/>
          <w:lang w:val="es-PA"/>
        </w:rPr>
        <w:t>C L Á U S U L A S</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PRIMERA. OBJETO.- “EL PROVEEDOR” SE OBLIGA A ENTREGAR A “EL INSTITUTO” LOS BIENES AJUSTÁNDOSE ESTRICTAMENTE A LOS REQUERIMIENTOS, ESPECIFICACIONES  Y CONDICIONES SEÑALADOS EN EL REVERSO DE ESTE CONTRATO, ASÍ COMO EN LOS TÉRMINOS Y CONDICIONES DEL PROCEDIMIENTO DE CONTRATACIÓN Y SUS ANEXOS.</w:t>
      </w:r>
    </w:p>
    <w:p w:rsidR="00044404" w:rsidRPr="005E1BB4" w:rsidRDefault="00044404" w:rsidP="00044404">
      <w:pPr>
        <w:overflowPunct w:val="0"/>
        <w:autoSpaceDE w:val="0"/>
        <w:autoSpaceDN w:val="0"/>
        <w:adjustRightInd w:val="0"/>
        <w:spacing w:after="8"/>
        <w:jc w:val="both"/>
        <w:textAlignment w:val="baseline"/>
        <w:rPr>
          <w:rFonts w:cs="Arial"/>
          <w:sz w:val="9"/>
          <w:szCs w:val="9"/>
        </w:rPr>
      </w:pPr>
      <w:r w:rsidRPr="005E1BB4">
        <w:rPr>
          <w:rFonts w:cs="Arial"/>
          <w:sz w:val="9"/>
          <w:szCs w:val="9"/>
          <w:lang w:val="es-PA"/>
        </w:rPr>
        <w:t>SEGUNDA. PRECIO.- EL PRECIO UNITARIO Y EL IMPORTE TOTAL A PAGAR POR LOS BIENES OBJETO DEL PRESENTE CONTRATO SON LOS QUE SE INDICAN EN EL REVERSO DE ESTE INSTRUMENTO JURÍDICO, LOS CUALES SERÁN CONSIDERADOS FIJOS HASTA QUE CONCLUYA LA RELACIÓN CONTRACTUAL.</w:t>
      </w:r>
      <w:r w:rsidRPr="005E1BB4" w:rsidDel="00B73D3C">
        <w:rPr>
          <w:rFonts w:cs="Arial"/>
          <w:sz w:val="9"/>
          <w:szCs w:val="9"/>
          <w:lang w:val="es-PA"/>
        </w:rPr>
        <w:t xml:space="preserve"> </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TERCERA.- LUGAR Y CONDICIONES DE ENTREGA.  “EL PROVEEDOR” ENTREGARÁ LOS BIENES OBJETO DEL CONTRATO, EN LOS LUGARES ESTABLECIDOS EN EL REVERSO DEL PRESENTE DOCUMENTO Y EN EL PROCEDIMIENTO DE CONTRATACIÓN.</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CUARTA. FORMA Y LUGAR DE PAGO.- DE CONFORMIDAD CON LO ESTABLECIDO EN LOS ARTÍCULOS 51 DE LA LEY DE ADQUISICIONES, ARRENDAMIENTOS Y SERVICIOS DEL SECTOR PÚBLICO Y 89 DE SU REGLAMENTO, PARA QUE LA OBLIGACIÓN DE PAGO SE HAGA EXIGIBLE, “EL PROVEEDOR”  DEBERÁ PRESENTAR LA DOCUMENTACIÓN COMPLETA Y DEBIDAMENTE REQUISITADA PARA REALIZAR EL TRÁMITE DE PAGO, MISMA QUE AMPARE EL 100% DE LOS BIENES ENTREGADOS EN LOS TÉRMINOS Y FORMA ESTIPULADOS EN ESTE CONTRATO Y SU REVERSO, ASÍ COMO A ENTERA SATISFACCIÓN DE “EL INSTITUTO”.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LOS COMPROBANTES FISCALES QUE PRESENTE “EL PROVEEDOR” DEBERÁN TENER DESGLOSADO EL IVA Y LOS DESCUENTOS QUE EN SU CASO SE OTORGUEN A “EL INSTITUTO”.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“EL INSTITUTO” PAGARÁ EN MONEDA NACIONAL EN CURSO EL PRECIO DE LOS BIENES ENTREGADOS, DENTRO DE LOS VEINTE DÍAS NATURALES POSTERIORES A LA PRESENTACIÓN DEL COMPROBANTE RESPECTIVO, PREVIA ENTREGA DE LOS BIENES EN LOS TÉRMINOS Y CONDICIONES DEL CONTRATO.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EN CASO DE QUE “EL PROVEEDOR” NO PRESENTE EN TIEMPO Y FORMA LA DOCUMENTACIÓN REQUERIDA PARA EL TRÁMITE DE PAGO, LA FECHA DE PAGO SE CORRERÁ EL MISMO NÚMERO DE DÍAS QUE DURE EL RETRASO.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EL PAGO SE REALIZARÁ MEDIANTE TRANSFERENCIA DE FONDOS INTERBANCARIOS DENOMINADO “CLAVE BANCARIA ESTANDARIZADA” (CLABE), EN LA TESORERÍA GENERAL DE “EL INSTITUTO”, UBICADA EN RÍO RHIN NO. 3, PISO 10, COLONIA CUAUHTÉMOC, DELEGACIÓN CUAUHTÉMOC, MÉXICO, DISTRITO FEDERAL, EN DÍAS Y HORAS HÁBILES, PREVIA ENTREGA DE LA DOCUMENTACIÓN SEÑALADA, PARA LO CUAL ES NECESARIO QUE EL COMPROBANTE QUE PRESENTEN REÚNA LOS REQUISITOS FISCALES QUE ESTABLECE LA LEGISLACIÓN VIGENTE EN LA MATERIA; EN CASO DE QUE NO SEA ASÍ, “EL INSTITUTO” POSPONDRÁ A “EL PROVEEDOR” LOS PAGOS A SU FAVOR, HASTA EN TANTO SE SUBSANEN DICHAS OMISIONES.</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“EL PROVEEDOR” PARA EFECTOS DE PAGO, DEBERÁ DE PRESENTAR EN EL DEPARTAMENTO DE CAJA DE LA TESORERÍA GENERAL DE “EL INSTITUTO”, UBICADO EN RÍO RHIN NÚMERO 3, SEXTO PISO, COLONIA CUAUHTÉMOC, DELEGACIÓN CUAUHTÉMOC, C.P. 06500, MÉXICO, DISTRITO FEDERAL, EN DÍAS Y HORAS HÁBILES, ESCRITO QUE CONTENGA LA SIGUIENTE INFORMACIÓN:</w:t>
      </w:r>
    </w:p>
    <w:p w:rsidR="00044404" w:rsidRPr="005E1BB4" w:rsidRDefault="00044404" w:rsidP="00044404">
      <w:pPr>
        <w:widowControl w:val="0"/>
        <w:numPr>
          <w:ilvl w:val="0"/>
          <w:numId w:val="1"/>
        </w:numPr>
        <w:tabs>
          <w:tab w:val="clear" w:pos="2140"/>
          <w:tab w:val="num" w:pos="142"/>
        </w:tabs>
        <w:overflowPunct w:val="0"/>
        <w:autoSpaceDE w:val="0"/>
        <w:autoSpaceDN w:val="0"/>
        <w:adjustRightInd w:val="0"/>
        <w:spacing w:after="8" w:line="240" w:lineRule="auto"/>
        <w:ind w:left="142" w:hanging="142"/>
        <w:jc w:val="both"/>
        <w:textAlignment w:val="baseline"/>
        <w:rPr>
          <w:rFonts w:cs="Arial"/>
          <w:sz w:val="9"/>
          <w:szCs w:val="9"/>
          <w:lang w:val="es-PA"/>
        </w:rPr>
      </w:pPr>
      <w:r w:rsidRPr="005E1BB4">
        <w:rPr>
          <w:rFonts w:cs="Arial"/>
          <w:sz w:val="9"/>
          <w:szCs w:val="9"/>
          <w:lang w:val="es-PA"/>
        </w:rPr>
        <w:t>NOMBRE O R AZÓN SOCIAL</w:t>
      </w:r>
    </w:p>
    <w:p w:rsidR="00044404" w:rsidRPr="005E1BB4" w:rsidRDefault="00044404" w:rsidP="00044404">
      <w:pPr>
        <w:widowControl w:val="0"/>
        <w:numPr>
          <w:ilvl w:val="0"/>
          <w:numId w:val="1"/>
        </w:numPr>
        <w:tabs>
          <w:tab w:val="clear" w:pos="2140"/>
          <w:tab w:val="num" w:pos="142"/>
        </w:tabs>
        <w:overflowPunct w:val="0"/>
        <w:autoSpaceDE w:val="0"/>
        <w:autoSpaceDN w:val="0"/>
        <w:adjustRightInd w:val="0"/>
        <w:spacing w:after="8" w:line="240" w:lineRule="auto"/>
        <w:ind w:left="142" w:hanging="142"/>
        <w:jc w:val="both"/>
        <w:textAlignment w:val="baseline"/>
        <w:rPr>
          <w:rFonts w:cs="Arial"/>
          <w:sz w:val="9"/>
          <w:szCs w:val="9"/>
          <w:lang w:val="es-PA"/>
        </w:rPr>
      </w:pPr>
      <w:r w:rsidRPr="005E1BB4">
        <w:rPr>
          <w:rFonts w:cs="Arial"/>
          <w:sz w:val="9"/>
          <w:szCs w:val="9"/>
          <w:lang w:val="es-PA"/>
        </w:rPr>
        <w:t>DOMICILIO FISCAL</w:t>
      </w:r>
    </w:p>
    <w:p w:rsidR="00044404" w:rsidRPr="005E1BB4" w:rsidRDefault="00044404" w:rsidP="00044404">
      <w:pPr>
        <w:widowControl w:val="0"/>
        <w:numPr>
          <w:ilvl w:val="0"/>
          <w:numId w:val="1"/>
        </w:numPr>
        <w:tabs>
          <w:tab w:val="clear" w:pos="2140"/>
          <w:tab w:val="num" w:pos="142"/>
        </w:tabs>
        <w:overflowPunct w:val="0"/>
        <w:autoSpaceDE w:val="0"/>
        <w:autoSpaceDN w:val="0"/>
        <w:adjustRightInd w:val="0"/>
        <w:spacing w:after="8" w:line="240" w:lineRule="auto"/>
        <w:ind w:left="142" w:hanging="142"/>
        <w:jc w:val="both"/>
        <w:textAlignment w:val="baseline"/>
        <w:rPr>
          <w:rFonts w:cs="Arial"/>
          <w:sz w:val="9"/>
          <w:szCs w:val="9"/>
          <w:lang w:val="es-PA"/>
        </w:rPr>
      </w:pPr>
      <w:r w:rsidRPr="005E1BB4">
        <w:rPr>
          <w:rFonts w:cs="Arial"/>
          <w:sz w:val="9"/>
          <w:szCs w:val="9"/>
          <w:lang w:val="es-PA"/>
        </w:rPr>
        <w:t>TELÉFONO Y DIRECCIÓN DE CORREO ELECTRÓNICO</w:t>
      </w:r>
    </w:p>
    <w:p w:rsidR="00044404" w:rsidRPr="005E1BB4" w:rsidRDefault="00044404" w:rsidP="00044404">
      <w:pPr>
        <w:widowControl w:val="0"/>
        <w:numPr>
          <w:ilvl w:val="0"/>
          <w:numId w:val="1"/>
        </w:numPr>
        <w:tabs>
          <w:tab w:val="clear" w:pos="2140"/>
          <w:tab w:val="num" w:pos="142"/>
        </w:tabs>
        <w:overflowPunct w:val="0"/>
        <w:autoSpaceDE w:val="0"/>
        <w:autoSpaceDN w:val="0"/>
        <w:adjustRightInd w:val="0"/>
        <w:spacing w:after="8" w:line="240" w:lineRule="auto"/>
        <w:ind w:left="142" w:hanging="142"/>
        <w:jc w:val="both"/>
        <w:textAlignment w:val="baseline"/>
        <w:rPr>
          <w:rFonts w:cs="Arial"/>
          <w:sz w:val="9"/>
          <w:szCs w:val="9"/>
          <w:lang w:val="es-PA"/>
        </w:rPr>
      </w:pPr>
      <w:r w:rsidRPr="005E1BB4">
        <w:rPr>
          <w:rFonts w:cs="Arial"/>
          <w:sz w:val="9"/>
          <w:szCs w:val="9"/>
          <w:lang w:val="es-PA"/>
        </w:rPr>
        <w:t>R.F.C.</w:t>
      </w:r>
    </w:p>
    <w:p w:rsidR="00044404" w:rsidRPr="005E1BB4" w:rsidRDefault="00044404" w:rsidP="00044404">
      <w:pPr>
        <w:widowControl w:val="0"/>
        <w:numPr>
          <w:ilvl w:val="0"/>
          <w:numId w:val="1"/>
        </w:numPr>
        <w:tabs>
          <w:tab w:val="clear" w:pos="2140"/>
          <w:tab w:val="num" w:pos="142"/>
        </w:tabs>
        <w:overflowPunct w:val="0"/>
        <w:autoSpaceDE w:val="0"/>
        <w:autoSpaceDN w:val="0"/>
        <w:adjustRightInd w:val="0"/>
        <w:spacing w:after="8" w:line="240" w:lineRule="auto"/>
        <w:ind w:left="142" w:hanging="142"/>
        <w:jc w:val="both"/>
        <w:textAlignment w:val="baseline"/>
        <w:rPr>
          <w:rFonts w:cs="Arial"/>
          <w:sz w:val="9"/>
          <w:szCs w:val="9"/>
          <w:lang w:val="es-PA"/>
        </w:rPr>
      </w:pPr>
      <w:r w:rsidRPr="005E1BB4">
        <w:rPr>
          <w:rFonts w:cs="Arial"/>
          <w:sz w:val="9"/>
          <w:szCs w:val="9"/>
          <w:lang w:val="es-PA"/>
        </w:rPr>
        <w:t>NOMBRE DEL BANCO</w:t>
      </w:r>
    </w:p>
    <w:p w:rsidR="00044404" w:rsidRPr="005E1BB4" w:rsidRDefault="00044404" w:rsidP="00044404">
      <w:pPr>
        <w:widowControl w:val="0"/>
        <w:numPr>
          <w:ilvl w:val="0"/>
          <w:numId w:val="1"/>
        </w:numPr>
        <w:tabs>
          <w:tab w:val="clear" w:pos="2140"/>
          <w:tab w:val="num" w:pos="142"/>
        </w:tabs>
        <w:overflowPunct w:val="0"/>
        <w:autoSpaceDE w:val="0"/>
        <w:autoSpaceDN w:val="0"/>
        <w:adjustRightInd w:val="0"/>
        <w:spacing w:after="8" w:line="240" w:lineRule="auto"/>
        <w:ind w:left="142" w:hanging="142"/>
        <w:jc w:val="both"/>
        <w:textAlignment w:val="baseline"/>
        <w:rPr>
          <w:rFonts w:cs="Arial"/>
          <w:sz w:val="9"/>
          <w:szCs w:val="9"/>
          <w:lang w:val="es-PA"/>
        </w:rPr>
      </w:pPr>
      <w:r w:rsidRPr="005E1BB4">
        <w:rPr>
          <w:rFonts w:cs="Arial"/>
          <w:sz w:val="9"/>
          <w:szCs w:val="9"/>
          <w:lang w:val="es-PA"/>
        </w:rPr>
        <w:t>NÚMERO DE CLAVE BANCARIA ESTANDARIZADA” (18 DÍGITOS)</w:t>
      </w:r>
    </w:p>
    <w:p w:rsidR="00044404" w:rsidRPr="005E1BB4" w:rsidRDefault="00044404" w:rsidP="00044404">
      <w:pPr>
        <w:widowControl w:val="0"/>
        <w:numPr>
          <w:ilvl w:val="0"/>
          <w:numId w:val="1"/>
        </w:numPr>
        <w:tabs>
          <w:tab w:val="clear" w:pos="2140"/>
          <w:tab w:val="num" w:pos="142"/>
        </w:tabs>
        <w:overflowPunct w:val="0"/>
        <w:autoSpaceDE w:val="0"/>
        <w:autoSpaceDN w:val="0"/>
        <w:adjustRightInd w:val="0"/>
        <w:spacing w:after="8" w:line="240" w:lineRule="auto"/>
        <w:ind w:left="142" w:hanging="142"/>
        <w:jc w:val="both"/>
        <w:textAlignment w:val="baseline"/>
        <w:rPr>
          <w:rFonts w:cs="Arial"/>
          <w:sz w:val="9"/>
          <w:szCs w:val="9"/>
          <w:lang w:val="es-PA"/>
        </w:rPr>
      </w:pPr>
      <w:r w:rsidRPr="005E1BB4">
        <w:rPr>
          <w:rFonts w:cs="Arial"/>
          <w:sz w:val="9"/>
          <w:szCs w:val="9"/>
          <w:lang w:val="es-PA"/>
        </w:rPr>
        <w:t>NÚMERO DE SUCURSAL</w:t>
      </w:r>
    </w:p>
    <w:p w:rsidR="00044404" w:rsidRPr="005E1BB4" w:rsidRDefault="00044404" w:rsidP="00044404">
      <w:pPr>
        <w:widowControl w:val="0"/>
        <w:numPr>
          <w:ilvl w:val="0"/>
          <w:numId w:val="1"/>
        </w:numPr>
        <w:tabs>
          <w:tab w:val="clear" w:pos="2140"/>
          <w:tab w:val="num" w:pos="142"/>
        </w:tabs>
        <w:overflowPunct w:val="0"/>
        <w:autoSpaceDE w:val="0"/>
        <w:autoSpaceDN w:val="0"/>
        <w:adjustRightInd w:val="0"/>
        <w:spacing w:after="8" w:line="240" w:lineRule="auto"/>
        <w:ind w:left="142" w:hanging="142"/>
        <w:jc w:val="both"/>
        <w:textAlignment w:val="baseline"/>
        <w:rPr>
          <w:rFonts w:cs="Arial"/>
          <w:sz w:val="9"/>
          <w:szCs w:val="9"/>
          <w:lang w:val="es-PA"/>
        </w:rPr>
      </w:pPr>
      <w:r w:rsidRPr="005E1BB4">
        <w:rPr>
          <w:rFonts w:cs="Arial"/>
          <w:sz w:val="9"/>
          <w:szCs w:val="9"/>
          <w:lang w:val="es-PA"/>
        </w:rPr>
        <w:t>NOMBRE DE LA SUCURSAL</w:t>
      </w:r>
    </w:p>
    <w:p w:rsidR="00044404" w:rsidRPr="005E1BB4" w:rsidRDefault="00044404" w:rsidP="00044404">
      <w:pPr>
        <w:widowControl w:val="0"/>
        <w:numPr>
          <w:ilvl w:val="0"/>
          <w:numId w:val="1"/>
        </w:numPr>
        <w:tabs>
          <w:tab w:val="clear" w:pos="2140"/>
          <w:tab w:val="num" w:pos="142"/>
        </w:tabs>
        <w:overflowPunct w:val="0"/>
        <w:autoSpaceDE w:val="0"/>
        <w:autoSpaceDN w:val="0"/>
        <w:adjustRightInd w:val="0"/>
        <w:spacing w:after="8" w:line="240" w:lineRule="auto"/>
        <w:ind w:left="142" w:hanging="142"/>
        <w:jc w:val="both"/>
        <w:textAlignment w:val="baseline"/>
        <w:rPr>
          <w:rFonts w:cs="Arial"/>
          <w:sz w:val="9"/>
          <w:szCs w:val="9"/>
          <w:lang w:val="es-PA"/>
        </w:rPr>
      </w:pPr>
      <w:r w:rsidRPr="005E1BB4">
        <w:rPr>
          <w:rFonts w:cs="Arial"/>
          <w:sz w:val="9"/>
          <w:szCs w:val="9"/>
          <w:lang w:val="es-PA"/>
        </w:rPr>
        <w:t>COPIA DE LA CREDENCIAL OFICIAL (IFE, PASAPORTE, CÉDULA PROFESIONAL) DE QUIEN FIRMA EL ESCRITO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EN CASO DE QUE EL TRÁMITE DE PAGO SE REALICE EN UN DOMICILIO DIFERENTE AL DE LA TESORERÍA GENERAL DE “EL INSTITUTO”, DICHO DOMICILIO SERÁ EL ASENTADO EN EL APARTADO DE OBSERVACIONES ESTABLECIDO EN EL REVERSO DEL PRESENTE CONTRATO.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QUINTA. LA VIGENCIA DEL CONTRATO.- SERÁ LA CONVENIDA EN EL REVERSO DEL CONTRATO, LA CUAL UNA VEZ CONCLUIDA NO PODRÁ HABER PRÓRROGA AUTOMÁTICA POR EL SIMPLE TRANSCURSO DEL TIEMPO Y TERMINARÁ SIN NECESIDAD DE DARSE AVISO ENTRE LAS PARTES.</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 xml:space="preserve">SEXTA. </w:t>
      </w:r>
      <w:bookmarkStart w:id="0" w:name="_Toc310416665"/>
      <w:r w:rsidRPr="005E1BB4">
        <w:rPr>
          <w:rFonts w:cs="Arial"/>
          <w:sz w:val="9"/>
          <w:szCs w:val="9"/>
          <w:lang w:val="es-PA"/>
        </w:rPr>
        <w:t>CANJE DE LOS BIENES.- EN TODOS LOS CASOS EL PROVEEDOR”, PREVIO A LA FIRMA DEL CONTRATO DEBERÁ ENTREGAR CARTA COMPROMISO DE CANJE PARA EL CASO EN QUE EL PRODUCTO NO LLEGUE A CONSUMIRSE DURANTE EL PERIODO DE SU VIDA ÚTIL EN TÉRMINOS DEL FORMATO ANEXO EN LA CONVOCATORIA.</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EL ÁREA REQUIRIENTE, GESTIONARÁ LA SOLICITUD DE CANJE CORRESPONDIENTE, CON 30 DÍAS NATURALES DE ANTICIPACIÓN AL VENCIMIENTO DE LA CADUCIDAD DE AQUELLOS BIENES QUE SE ESTIMA NO VAN A SER CONSUMIDOS DURANTE EL PERIODO DE SU VIDA ÚTIL, GIRANDO COPIA DE CONOCIMIENTO AL ADMINISTRADOR DEL CONTRATO.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“EL PROVEEDOR” SE OBLIGA A ENTREGAR LOS INSUMOS POR CONCEPTO DE CANJE EN UN PERIODO DE 15 DÍAS NATURALES CONTADOS A PARTIR DE LA FECHA DEL AVISO</w:t>
      </w:r>
      <w:r w:rsidRPr="005E1BB4">
        <w:rPr>
          <w:rFonts w:cs="Arial"/>
          <w:sz w:val="9"/>
          <w:szCs w:val="9"/>
        </w:rPr>
        <w:t xml:space="preserve"> </w:t>
      </w:r>
      <w:r w:rsidRPr="005E1BB4">
        <w:rPr>
          <w:rFonts w:cs="Arial"/>
          <w:sz w:val="9"/>
          <w:szCs w:val="9"/>
          <w:lang w:val="es-PA"/>
        </w:rPr>
        <w:t>CON LAS MISMAS CONDICIONES Y CARACTERÍSTICAS CON LAS CUALES HAYAN INGRESADO EN SU MOMENTO LOS BIENES A CANJEAR.</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EN CASO DE INCUMPLIMIENTO O RETRASO EN EL CANJE, “EL PROVEEDOR”  SE HARÁ ACREEDOR A LA PENA CONVENCIONAL RESPECTO DE LO NO CANJEADO, INDEPENDIENTEMENTE DE LA FACULTAD QUE “EL INSTITUTO” EJERZA EN TÉRMINOS DE LO PREVISTO EN LOS ARTÍCULOS 50 Y 60 DE LA LEY DE ADQUISICIONES, ARRENDAMIENTOS Y SERVICIOS DEL SECTOR PÚBLICO.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EN CASO DE QUE “EL PROVEEDOR</w:t>
      </w:r>
      <w:proofErr w:type="gramStart"/>
      <w:r w:rsidRPr="005E1BB4">
        <w:rPr>
          <w:rFonts w:cs="Arial"/>
          <w:sz w:val="9"/>
          <w:szCs w:val="9"/>
          <w:lang w:val="es-PA"/>
        </w:rPr>
        <w:t>”  INCUMPLA</w:t>
      </w:r>
      <w:proofErr w:type="gramEnd"/>
      <w:r w:rsidRPr="005E1BB4">
        <w:rPr>
          <w:rFonts w:cs="Arial"/>
          <w:sz w:val="9"/>
          <w:szCs w:val="9"/>
          <w:lang w:val="es-PA"/>
        </w:rPr>
        <w:t xml:space="preserve"> CON LA ENTREGA DE LOS BIENES POR CONCEPTO DE CANJE, SIEMPRE QUE LA SOLICITUD DE “EL INSTITUTO” SE REALICE POSTERIOR A LA VIGENCIA DEL CONTRATO, SE HARÁ EFECTIVA LA GARANTÍA DE CUMPLIMIENTO.</w:t>
      </w:r>
    </w:p>
    <w:p w:rsidR="0004440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LOS GASTOS QUE SE GENEREN POR CONCEPTO DE CANJE CORRERÁN POR CUENTA DE “EL PROVEEDOR”.</w:t>
      </w:r>
    </w:p>
    <w:p w:rsidR="00044404" w:rsidRDefault="00044404" w:rsidP="00044404">
      <w:pPr>
        <w:overflowPunct w:val="0"/>
        <w:autoSpaceDE w:val="0"/>
        <w:autoSpaceDN w:val="0"/>
        <w:adjustRightInd w:val="0"/>
        <w:spacing w:after="8"/>
        <w:jc w:val="both"/>
        <w:textAlignment w:val="baseline"/>
        <w:rPr>
          <w:rFonts w:cs="Arial"/>
          <w:sz w:val="9"/>
          <w:szCs w:val="9"/>
          <w:lang w:val="es-PA"/>
        </w:rPr>
      </w:pP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p>
    <w:p w:rsidR="00044404" w:rsidRPr="001754F8"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lastRenderedPageBreak/>
        <w:t>SÉPTIMA. BONIFICACIONES.- “EL PROVEEDOR” SE OBLIGA A ENTREGAR A “EL INSTITUTO” LOS BIENES POR CONCEPTO DE BONIFICACIÓN EN LOS TÉRMINOS ESTABLECIDOS EN EL REVERSO DEL PRESENTE CONTRATO</w:t>
      </w:r>
      <w:r>
        <w:rPr>
          <w:rFonts w:cs="Arial"/>
          <w:sz w:val="9"/>
          <w:szCs w:val="9"/>
          <w:lang w:val="es-PA"/>
        </w:rPr>
        <w:t>.</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OCTAVA. CALIDAD.</w:t>
      </w:r>
      <w:bookmarkEnd w:id="0"/>
      <w:r w:rsidRPr="005E1BB4">
        <w:rPr>
          <w:rFonts w:cs="Arial"/>
          <w:sz w:val="9"/>
          <w:szCs w:val="9"/>
          <w:lang w:val="es-PA"/>
        </w:rPr>
        <w:t>- “EL PROVEEDOR” SE OBLIGA A MANTENER DURANTE LA VIGENCIA DEL CONTRATO, LA INFRAESTRUCTURA, PERSONAL PROFESIONAL ESPECIALIZADO EN EL RAMO, TÉCNICAS, PROCEDIMIENTOS Y EQUIPO ADECUADO PARA EL CUMPLIMIENTO DEL OBJETO DEL PRESENTE CONTRATO, CONFORME A LA PROPUESTA TÉCNICA, MOTIVO DE SU ADJUDICACIÓN.</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“EL PROVEEDOR”, PARA EFECTOS DE LA ENTREGA DE LOS BIENES, DEBERÁ DAR CUMPLIMIENTO A LAS NORMAS OFICIALES MEXICANAS O EN SU CASO, LAS NORMAS DE REFERENCIA VIGENTES QUE RESULTEN APLICABLES PARA EL TIPO DE BIENES SOLICITADOS, DE CONFORMIDAD CON LO DISPUESTO POR LOS ARTÍCULOS 53, 55 Y 67 DE LA LEY FEDERAL SOBRE METROLOGÍA Y NORMALIZACIÓN, DURANTE LA VIGENCIA DEL CONTRATO, ASÍ COMO AQUELLAS DE LA LEY DE LA PROPIEDAD INDUSTRIAL.</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NOVENA. DEVOLUCIONES Y REPOSICIONES PORDEFECTOS Y VICIOS OCULTOS.- “EL INSTITUTO” PODRÁ HACER DEVOLUCIONES DE LOS BIENES MATERIA DE ESTE CONTRATO, CUANDO SE COMPRUEBE QUE EXISTEN VICIOS OCULTOS O DEFECTOS DE FABRICACIÓN, DURANTE SU USO O ESTOS PRESENTEN DEFICIENCIAS, TANTO EN LA CALIDAD COMO EN LOS EMPAQUES DE LOS BIENES ENTREGADOS CONTRA LOS OFERTADOS, POR CAUSAS IMPUTABLES A “EL PROVEEDOR” DENTRO DEL PERIODO DE GARANTÍA</w:t>
      </w:r>
      <w:proofErr w:type="gramStart"/>
      <w:r w:rsidRPr="005E1BB4">
        <w:rPr>
          <w:rFonts w:cs="Arial"/>
          <w:sz w:val="9"/>
          <w:szCs w:val="9"/>
          <w:lang w:val="es-PA"/>
        </w:rPr>
        <w:t>,MISMO</w:t>
      </w:r>
      <w:proofErr w:type="gramEnd"/>
      <w:r w:rsidRPr="005E1BB4">
        <w:rPr>
          <w:rFonts w:cs="Arial"/>
          <w:sz w:val="9"/>
          <w:szCs w:val="9"/>
          <w:lang w:val="es-PA"/>
        </w:rPr>
        <w:t xml:space="preserve"> QUE EMPEZARÁ A CONTARSE A PARTIR DE LA ENTREGA DE LOS BIENES.</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EN ESTOS CASOS “EL PROVEEDOR” SE OBLIGA A SUSTITUIR A “EL INSTITUTO” Y SIN CONDICIÓN ALGUNA, EL CIEN POR CIENTO DE LOS BIENES DEVUELTOS EN EL PLAZO DE DIEZ DÍAS HÁBILES EN EL MISMO LUGAR DONDE SE ENCUENTREN LOS BIENES REPORTADOS; SI “EL PROVEEDOR” NO PUEDE REALIZAR EL CAMBIO FÍSICO DEL PRODUCTO, SE OBLIGA A REINTEGRAR EL PAGO QUE SE HAYA EFECTUADO POR DICHOS BIENES MÁS LOS INTERESES GENERADOS A LA TASA QUE SEÑALA LA LEY DE INGRESOS DE LA FEDERACIÓN PARA EL EJERCICIO FISCAL QUE CORRESPONDA.</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DÉCIMA. IMPUESTOS Y DERECHOS.- EL TRÁMITE DE IMPORTACIÓN Y EL PAGO DE LOS IMPUESTOS Y DERECHOS QUE PROCEDAN CON MOTIVO DE LA ADQUISICIÓN DE LOS BIENES, OBJETO DEL CONTRATO, SERÁN PAGADOS POR “EL PROVEEDOR”.</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“EL INSTITUTO” SOLO CUBRIRÁ EL IMPUESTO AL VALOR AGREGADO (IVA), DE ACUERDO CON LO ESTABLECIDO EN LAS DISPOSICIONES LEGALES VIGENTES EN LA MATERIA.</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UNDÉCIMA. ADMINISTRACIÓN DEL CONTRATO.- POR SER UN CONTRATO ABIERTO PARA LAS ENTREGAS SE GENERARÁN ORDENES DE SUMINISTROS CON BASE EN LO SEÑALADO EN EL PUNTO 4.2.1.1.3 “GENERAR ORDEN DE SUMINISTROS” DEL MANUAL ADMINISTRATIVO DE APLICACIÓN GENERAL EN MATERIA DE ADQUISICIONES, ARRENDAMIENTOS Y SERVICIOS DEL SECTOR PÚBLICO, EN ADELANTE “EL MANUAL” Y SE NOTIFICARÁN POR ESCRITO DENTRO DE LOS 15 DÍAS DE ANTICIPACIÓN AL INICIO DEL PERIODO DE ENTREGA.</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LA ADMINISTRACIÓN DEL CONTRATO SE LLEVARÁ A CABO DE CONFORMIDAD CON EL NUMERAL 4.3. DEL “EL MANUAL”, CON LO QUE CADA ÁREA SERÁ RESPONSABLE DE SU INTERVENCIÓN EN EL ÁMBITO DE SUS FUNCIONES.</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DUODÉCIMA. PROHIBICIÓN DE CESIÓN DE DERECHOS Y OBLIGACIONES.- “EL PROVEEDOR” SE OBLIGA A NO CEDER EN FORMA PARCIAL NI TOTAL EN FAVOR DE CUALQUIER OTRA PERSONA FÍSICA O MORAL, LOS DERECHOS Y OBLIGACIONES QUE SE DERIVEN DEL PRESENTE CONTRATO, SOLO PODRÁ CEDER LOS DERECHOS DE COBRO, PREVIA AUTORIZACIÓN POR ESCRITO DE “EL INSTITUTO”.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DÉCIMA TERCERA. DERECHOS DE AUTOR, PATENTES Y/O MARCAS.- “EL PROVEEDOR” SE OBLIGA CON “EL INSTITUTO”, A RESPONDER ILIMITADAMENTE POR LOS DAÑOS Y PERJUICIOS QUE PUDIERA CAUSAR A “EL INSTITUTO” O A TERCEROS, SI CON MOTIVO DE LA ADQUISICIÓN DE LOS BIENES, SE LLEGARE A PRODUCIR UNA PRESUNTA VIOLACIÓN DE DERECHOS DE AUTOR, PATENTES Y/O MARCAS REGISTRADAS, DE TERCEROS U OTRO DERECHO INTELECTUAL RESERVADO.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EN CASO DE QUE SOBREVINIERA ALGUNA RECLAMACIÓN EN CONTRA DE “EL INSTITUTO”, POR CUALQUIERA DE LAS CAUSAS ANTES MENCIONADAS, LA ÚNICA OBLIGACIÓN DE ÉSTE, SERÁ LA DE DAR AVISO EN EL DOMICILIO PREVISTO EN ESTE INSTRUMENTO A “EL PROVEEDOR”, QUIEN SE OBLIGA A SALVAGUARDAR A “EL INSTITUTO” DE CUALQUIER CONTROVERSIA, LIBERÁNDOLE DE TODA RESPONSABILIDAD DE CARÁCTER CIVIL, PENAL, MERCANTIL, FISCAL O DE CUALQUIER OTRA ÍNDOLE.</w:t>
      </w:r>
    </w:p>
    <w:p w:rsidR="00044404" w:rsidRPr="005E1BB4" w:rsidRDefault="00044404" w:rsidP="00044404">
      <w:pPr>
        <w:tabs>
          <w:tab w:val="left" w:pos="3261"/>
        </w:tabs>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DÉCIMA CUARTA. MODIFICACIONES.- “EL INSTITUTO” CON FUNDAMENTO EN EL ARTÍCULO 52 DE LA LEY DE ADQUISICIONES, ARRENDAMIENTOS Y SERVICIOS DEL SECTOR PÚBLICO, ASÍ COMO 91,92 Y 100 DE SU REGLAMENTO, PODRÁ POR RAZONES FUNDADAS Y EXPLÍCITAS DURANTE LA VIGENCIA DEL CONTRATO, INCREMENTAR LAS CANTIDADES DE LOS BIENES SOLICITADOS, SIEMPRE QUE EL MONTO TOTAL DE LAS MODIFICACIONES NO REBASE EN CONJUNTO, EL VEINTE POR CIENTO DEL MONTO O CANTIDAD DE LOS CONCEPTOS Y VOLÚMENES ESTABLECIDOS ORIGINALMENTE EN EL MISMO Y QUE EL PRECIO SEA IGUAL AL PACTADO EN EL PRESENTE CONTRATO.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ASIMISMO, “EL INSTITUTO” PODRÁ MODIFICAR EL CONTRATO CUANDO SE PRESENTE EL SUPUESTO QUE ESTABLECE EL PENÚLTIMO PÁRRAFO DEL ARTÍCULO 54, DE LA LEY DE ADQUISICIONES, ARRENDAMIENTOS Y SERVICIOS DEL SECTOR PÚBLICO.</w:t>
      </w:r>
    </w:p>
    <w:p w:rsidR="00044404" w:rsidRPr="005E1BB4" w:rsidRDefault="00044404" w:rsidP="00044404">
      <w:pPr>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TODA MODIFICACIÓN DEBERÁ FORMALIZARSE POR ESCRITO.</w:t>
      </w:r>
    </w:p>
    <w:p w:rsidR="00044404" w:rsidRPr="005E1BB4" w:rsidRDefault="00044404" w:rsidP="00044404">
      <w:pPr>
        <w:tabs>
          <w:tab w:val="left" w:pos="3261"/>
        </w:tabs>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DÉCIMA QUINTA. VERIFICACIÓN DE LAS ESPECIFICACIONES Y RECEPCIÓN DE LOS BIENES.- “EL INSTITUTO” DESIGNA COMO RESPONSABLE DE ADMINISTRAR Y VIGILAR EL CUMPLIMIENTO DEL PRESENTE CONTRATO AL SERVIDOR PÚBLICO QUE PARA TALES EFECTOS SUSCRIBE EL ANVERSO Y REVERSO DEL PRESENTE CONTRATO O AQUEL QUE LO SUSTITUYA EN EL CARGO.</w:t>
      </w:r>
    </w:p>
    <w:p w:rsidR="00044404" w:rsidRPr="005E1BB4" w:rsidRDefault="00044404" w:rsidP="00044404">
      <w:pPr>
        <w:tabs>
          <w:tab w:val="left" w:pos="3261"/>
        </w:tabs>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ASIMISMO, “EL INSTITUTO” SÓLO RECIBIRÁ O ACEPTARÁ LOS BIENES MATERIA DEL PRESENTE CONTRATO, PREVIA VERIFICACIÓN DE LAS ESPECIFICACIONES REQUERIDAS, DE CONFORMIDAD CON LO SIGUIENTE: EL RESPONSABLE VERIFICARÁ QUE LOS BIENES SEAN PROPORCIONADOS EN LOS TÉRMINOS DEL PRESENTE INSTRUMENTO JURÍDICO Y SUS ANEXOS.</w:t>
      </w:r>
    </w:p>
    <w:p w:rsidR="00044404" w:rsidRPr="005E1BB4" w:rsidRDefault="00044404" w:rsidP="00044404">
      <w:pPr>
        <w:tabs>
          <w:tab w:val="left" w:pos="3261"/>
        </w:tabs>
        <w:overflowPunct w:val="0"/>
        <w:autoSpaceDE w:val="0"/>
        <w:autoSpaceDN w:val="0"/>
        <w:adjustRightInd w:val="0"/>
        <w:spacing w:after="8"/>
        <w:jc w:val="both"/>
        <w:textAlignment w:val="baseline"/>
        <w:rPr>
          <w:rFonts w:cs="Arial"/>
          <w:sz w:val="9"/>
          <w:szCs w:val="9"/>
          <w:lang w:val="es-PA"/>
        </w:rPr>
      </w:pPr>
      <w:r w:rsidRPr="005E1BB4">
        <w:rPr>
          <w:rFonts w:cs="Arial"/>
          <w:sz w:val="9"/>
          <w:szCs w:val="9"/>
          <w:lang w:val="es-PA"/>
        </w:rPr>
        <w:t>EN TAL VIRTUD, “EL PROVEEDOR”, MANIFIESTA EXPRESAMENTE SU CONFORMIDAD DE QUE HASTA EN TANTO NO SE CUMPLA CON LA VERIFICACIÓN DE LAS ESPECIFICACIONES Y LA RECEPCIÓN DE LOS BIENES OBJETO DE ESTE CONTRATO, LOS MISMOS NO SE TENDRÁN POR ACEPTADOS O RECIBIDOS POR PARTE DE “EL INSTITUTO”.</w:t>
      </w:r>
    </w:p>
    <w:p w:rsidR="00044404" w:rsidRPr="005E1BB4" w:rsidRDefault="00044404" w:rsidP="00044404">
      <w:pPr>
        <w:widowControl w:val="0"/>
        <w:overflowPunct w:val="0"/>
        <w:autoSpaceDE w:val="0"/>
        <w:autoSpaceDN w:val="0"/>
        <w:adjustRightInd w:val="0"/>
        <w:spacing w:after="8"/>
        <w:jc w:val="both"/>
        <w:textAlignment w:val="baseline"/>
        <w:rPr>
          <w:rFonts w:eastAsia="Times New Roman" w:cs="Arial"/>
          <w:sz w:val="9"/>
          <w:szCs w:val="9"/>
          <w:u w:val="single"/>
          <w:lang w:val="es-ES" w:eastAsia="es-ES"/>
        </w:rPr>
      </w:pPr>
      <w:r w:rsidRPr="005E1BB4">
        <w:rPr>
          <w:rFonts w:cs="Arial"/>
          <w:sz w:val="9"/>
          <w:szCs w:val="9"/>
          <w:lang w:val="es-PA"/>
        </w:rPr>
        <w:t>DÉCIMA SEXTA.</w:t>
      </w:r>
      <w:r w:rsidRPr="005E1BB4">
        <w:rPr>
          <w:rFonts w:eastAsia="Times New Roman" w:cs="Arial"/>
          <w:sz w:val="9"/>
          <w:szCs w:val="9"/>
          <w:lang w:val="es-ES" w:eastAsia="es-ES"/>
        </w:rPr>
        <w:t xml:space="preserve">GARANTÍA DE CUMPLIMIENTO DEL CONTRATO.- “EL PROVEEDOR” DEBERÁ PRESENTAR DENTRO DE LOS DIEZ DÍAS NATURALES SIGUIENTES A LA FIRMA DEL CONTRATO, FIANZA EXPEDIDA POR UNA AFIANZADORA DEBIDAMENTE CONSTITUIDA EN TÉRMINOS DE LA LEY FEDERAL DE INSTITUCIONES DE FIANZAS, POR UN MONTO EQUIVALENTE AL 10% (DIEZ POR CIENTO) QUE CORRESPONDA DEL MONTO TOTAL MÁXIMO DEL CONTRATO ANTES DE I.V.A., A FAVOR DEL </w:t>
      </w:r>
      <w:r w:rsidRPr="005E1BB4">
        <w:rPr>
          <w:rFonts w:eastAsia="Times New Roman" w:cs="Arial"/>
          <w:sz w:val="9"/>
          <w:szCs w:val="9"/>
          <w:u w:val="single"/>
          <w:lang w:val="es-ES" w:eastAsia="es-ES"/>
        </w:rPr>
        <w:t>INSTITUTO DE SEGURIDAD Y SERVICIOS SOCIALES DE LOS TRABAJADORES DEL ESTADO</w:t>
      </w:r>
      <w:r w:rsidRPr="005E1BB4">
        <w:rPr>
          <w:rFonts w:eastAsia="Times New Roman" w:cs="Arial"/>
          <w:sz w:val="9"/>
          <w:szCs w:val="9"/>
          <w:lang w:val="es-ES" w:eastAsia="es-ES"/>
        </w:rPr>
        <w:t>. (ESTA DEBERÁ APARECER CON EL NOMBRE COMPLETO DE “EL INSTITUTO”)</w:t>
      </w:r>
    </w:p>
    <w:p w:rsidR="00044404" w:rsidRPr="000D1A22" w:rsidRDefault="00044404" w:rsidP="00044404">
      <w:pPr>
        <w:widowControl w:val="0"/>
        <w:overflowPunct w:val="0"/>
        <w:autoSpaceDE w:val="0"/>
        <w:autoSpaceDN w:val="0"/>
        <w:adjustRightInd w:val="0"/>
        <w:spacing w:after="8" w:line="240" w:lineRule="auto"/>
        <w:ind w:left="1418" w:hanging="1418"/>
        <w:jc w:val="both"/>
        <w:textAlignment w:val="baseline"/>
        <w:rPr>
          <w:rFonts w:eastAsia="Times New Roman" w:cs="Arial"/>
          <w:sz w:val="7"/>
          <w:szCs w:val="9"/>
          <w:u w:val="single"/>
          <w:lang w:val="es-ES" w:eastAsia="es-ES"/>
        </w:rPr>
      </w:pPr>
    </w:p>
    <w:p w:rsidR="00044404" w:rsidRPr="005E1BB4" w:rsidRDefault="00044404" w:rsidP="00044404">
      <w:pPr>
        <w:widowControl w:val="0"/>
        <w:overflowPunct w:val="0"/>
        <w:autoSpaceDE w:val="0"/>
        <w:autoSpaceDN w:val="0"/>
        <w:adjustRightInd w:val="0"/>
        <w:spacing w:after="8" w:line="240" w:lineRule="auto"/>
        <w:jc w:val="both"/>
        <w:textAlignment w:val="baseline"/>
        <w:rPr>
          <w:rFonts w:eastAsia="Times New Roman" w:cs="Arial"/>
          <w:sz w:val="9"/>
          <w:szCs w:val="9"/>
          <w:lang w:val="es-ES" w:eastAsia="es-ES"/>
        </w:rPr>
      </w:pPr>
      <w:r w:rsidRPr="005E1BB4">
        <w:rPr>
          <w:rFonts w:eastAsia="Times New Roman" w:cs="Arial"/>
          <w:sz w:val="9"/>
          <w:szCs w:val="9"/>
          <w:lang w:val="es-ES" w:eastAsia="es-ES"/>
        </w:rPr>
        <w:t>LA PÓLIZA DE FIANZA DEBERÁ CONTENER, ADEMÁS DE LAS CLÁUSULAS QUE LA LEY FEDERAL DE INSTITUCIONES DE FIANZAS EN LA MATERIA ESTABLECE, DE MANERA ENUNCIATIVA MÁS NO LIMITATIVA LO SIGUIENTE:</w:t>
      </w:r>
    </w:p>
    <w:p w:rsidR="00044404" w:rsidRPr="000D1A22" w:rsidRDefault="00044404" w:rsidP="00044404">
      <w:pPr>
        <w:widowControl w:val="0"/>
        <w:overflowPunct w:val="0"/>
        <w:autoSpaceDE w:val="0"/>
        <w:autoSpaceDN w:val="0"/>
        <w:adjustRightInd w:val="0"/>
        <w:spacing w:after="8" w:line="240" w:lineRule="auto"/>
        <w:ind w:left="1418" w:hanging="1418"/>
        <w:jc w:val="both"/>
        <w:textAlignment w:val="baseline"/>
        <w:rPr>
          <w:rFonts w:eastAsia="Times New Roman" w:cs="Arial"/>
          <w:sz w:val="7"/>
          <w:szCs w:val="9"/>
          <w:lang w:val="es-ES" w:eastAsia="es-ES"/>
        </w:rPr>
      </w:pPr>
    </w:p>
    <w:p w:rsidR="00044404" w:rsidRPr="000D1A22" w:rsidRDefault="00044404" w:rsidP="00044404">
      <w:pPr>
        <w:widowControl w:val="0"/>
        <w:numPr>
          <w:ilvl w:val="0"/>
          <w:numId w:val="5"/>
        </w:numPr>
        <w:tabs>
          <w:tab w:val="left" w:pos="142"/>
        </w:tabs>
        <w:overflowPunct w:val="0"/>
        <w:autoSpaceDE w:val="0"/>
        <w:autoSpaceDN w:val="0"/>
        <w:adjustRightInd w:val="0"/>
        <w:spacing w:after="8" w:line="240" w:lineRule="auto"/>
        <w:ind w:left="0" w:hanging="11"/>
        <w:jc w:val="both"/>
        <w:textAlignment w:val="baseline"/>
        <w:rPr>
          <w:rFonts w:eastAsia="Times New Roman" w:cs="Arial"/>
          <w:sz w:val="9"/>
          <w:szCs w:val="9"/>
          <w:lang w:val="es-ES" w:eastAsia="es-ES"/>
        </w:rPr>
      </w:pPr>
      <w:r w:rsidRPr="000D1A22">
        <w:rPr>
          <w:rFonts w:eastAsia="Times New Roman" w:cs="Arial"/>
          <w:sz w:val="9"/>
          <w:szCs w:val="9"/>
          <w:lang w:val="es-ES" w:eastAsia="es-ES"/>
        </w:rPr>
        <w:t>QUE LA AFIANZADORA (NOMBRE DE LA AFIANZADORA), EN EJERCICIO DE LA AUTORIZACIÓN QUE LE OTORGÓ EL GOBIERNO FEDERAL, POR CONDUCTO DE LA SECRETARÍA DE HACIENDA Y CRÉDITO PÚBLICO, EN LOS TÉRMINOS DE LOS ARTÍCULOS 5º Y 6º DE LA LEY FEDERAL DE INSTITUCIONES Y FIANZAS, SE CONSTITUYE FIADORA POR LA SUMA DE (MONTO DE LA FIANZA).</w:t>
      </w:r>
    </w:p>
    <w:p w:rsidR="00044404" w:rsidRPr="000D1A22" w:rsidRDefault="00044404" w:rsidP="00044404">
      <w:pPr>
        <w:widowControl w:val="0"/>
        <w:overflowPunct w:val="0"/>
        <w:autoSpaceDE w:val="0"/>
        <w:autoSpaceDN w:val="0"/>
        <w:adjustRightInd w:val="0"/>
        <w:spacing w:after="8" w:line="240" w:lineRule="auto"/>
        <w:jc w:val="both"/>
        <w:textAlignment w:val="baseline"/>
        <w:rPr>
          <w:rFonts w:eastAsia="Times New Roman" w:cs="Arial"/>
          <w:sz w:val="7"/>
          <w:szCs w:val="9"/>
          <w:lang w:val="es-ES" w:eastAsia="es-ES"/>
        </w:rPr>
      </w:pPr>
    </w:p>
    <w:p w:rsidR="00044404" w:rsidRPr="000D1A22" w:rsidRDefault="00044404" w:rsidP="00044404">
      <w:pPr>
        <w:widowControl w:val="0"/>
        <w:tabs>
          <w:tab w:val="left" w:pos="142"/>
        </w:tabs>
        <w:overflowPunct w:val="0"/>
        <w:autoSpaceDE w:val="0"/>
        <w:autoSpaceDN w:val="0"/>
        <w:adjustRightInd w:val="0"/>
        <w:spacing w:after="8" w:line="240" w:lineRule="auto"/>
        <w:jc w:val="both"/>
        <w:textAlignment w:val="baseline"/>
        <w:rPr>
          <w:rFonts w:eastAsia="Times New Roman" w:cs="Arial"/>
          <w:sz w:val="9"/>
          <w:szCs w:val="9"/>
          <w:lang w:val="es-ES" w:eastAsia="es-ES"/>
        </w:rPr>
      </w:pPr>
      <w:r w:rsidRPr="000D1A22">
        <w:rPr>
          <w:rFonts w:eastAsia="Times New Roman" w:cs="Arial"/>
          <w:sz w:val="9"/>
          <w:szCs w:val="9"/>
          <w:lang w:val="es-ES" w:eastAsia="es-ES"/>
        </w:rPr>
        <w:t>b</w:t>
      </w:r>
      <w:r w:rsidRPr="000D1A22">
        <w:rPr>
          <w:rFonts w:eastAsia="Times New Roman" w:cs="Arial"/>
          <w:sz w:val="9"/>
          <w:szCs w:val="9"/>
          <w:lang w:val="es-ES" w:eastAsia="es-ES"/>
        </w:rPr>
        <w:tab/>
        <w:t>QUE LA PRESENTE FIANZA SE CONSTITUYE A FAVOR DE EL INSTITUTO DE SEGURIDAD Y SERVICIOS SOCIALES DE LOS TRABAJADORES DEL ESTADO Y SE OTORGA PARA GARANTIZAR POR (NOMBRE DE LA EMPRESA, PROVEEDORA, ETC.) CON CÉDULA ÚNICA DE IDENTIFICACIÓN FISCAL (NÚMERO DE CÉDULA DE LA EMPRESA), Y CON DOMICILIO EN (DOMICILIO DE LA EMPRESA), TODAS Y CADA UNA DE LAS OBLIGACIONES CONTENIDAS EN EL CONTRATO (NÚMERO DE CONTRATO) DE FECHA (FECHA) DERIVADO DEL (PRECISAR PROCEDIMIENTO DE CONTRATACIÓN), CELEBRADO CON EL INSTITUTO DE SEGURIDAD Y SERVICIOS SOCIALES DE LOS TRABAJADORES DEL ESTADO, RELATIVO A LA PRESTACIÓN DEL SERVICIO / ADQUISICIÓN DE ____, POR UN IMPORTE DE (10% DEL MONTO TOTAL DEL CONTRATO SIN CONSIDERAR EL IVA).</w:t>
      </w:r>
    </w:p>
    <w:p w:rsidR="00044404" w:rsidRPr="000D1A22" w:rsidRDefault="00044404" w:rsidP="00044404">
      <w:pPr>
        <w:widowControl w:val="0"/>
        <w:overflowPunct w:val="0"/>
        <w:autoSpaceDE w:val="0"/>
        <w:autoSpaceDN w:val="0"/>
        <w:adjustRightInd w:val="0"/>
        <w:spacing w:after="8" w:line="240" w:lineRule="auto"/>
        <w:jc w:val="both"/>
        <w:textAlignment w:val="baseline"/>
        <w:rPr>
          <w:rFonts w:eastAsia="Times New Roman" w:cs="Arial"/>
          <w:sz w:val="7"/>
          <w:szCs w:val="9"/>
          <w:lang w:val="es-ES" w:eastAsia="es-ES"/>
        </w:rPr>
      </w:pPr>
    </w:p>
    <w:p w:rsidR="00044404" w:rsidRPr="000D1A22" w:rsidRDefault="00044404" w:rsidP="00044404">
      <w:pPr>
        <w:widowControl w:val="0"/>
        <w:overflowPunct w:val="0"/>
        <w:autoSpaceDE w:val="0"/>
        <w:autoSpaceDN w:val="0"/>
        <w:adjustRightInd w:val="0"/>
        <w:spacing w:after="8" w:line="240" w:lineRule="auto"/>
        <w:jc w:val="both"/>
        <w:textAlignment w:val="baseline"/>
        <w:rPr>
          <w:rFonts w:eastAsia="Times New Roman" w:cs="Arial"/>
          <w:sz w:val="9"/>
          <w:szCs w:val="9"/>
          <w:lang w:val="es-ES" w:eastAsia="es-ES"/>
        </w:rPr>
      </w:pPr>
      <w:r w:rsidRPr="000D1A22">
        <w:rPr>
          <w:rFonts w:eastAsia="Times New Roman" w:cs="Arial"/>
          <w:sz w:val="9"/>
          <w:szCs w:val="9"/>
          <w:lang w:val="es-ES" w:eastAsia="es-ES"/>
        </w:rPr>
        <w:t xml:space="preserve">LA AFIANZADORA (NOMBRE DE LA AFIANZADORA), </w:t>
      </w:r>
      <w:proofErr w:type="gramStart"/>
      <w:r w:rsidRPr="000D1A22">
        <w:rPr>
          <w:rFonts w:eastAsia="Times New Roman" w:cs="Arial"/>
          <w:sz w:val="9"/>
          <w:szCs w:val="9"/>
          <w:lang w:val="es-ES" w:eastAsia="es-ES"/>
        </w:rPr>
        <w:t>ACEPTA  EXPRESAMENTE</w:t>
      </w:r>
      <w:proofErr w:type="gramEnd"/>
      <w:r w:rsidRPr="000D1A22">
        <w:rPr>
          <w:rFonts w:eastAsia="Times New Roman" w:cs="Arial"/>
          <w:sz w:val="9"/>
          <w:szCs w:val="9"/>
          <w:lang w:val="es-ES" w:eastAsia="es-ES"/>
        </w:rPr>
        <w:t>:</w:t>
      </w:r>
    </w:p>
    <w:p w:rsidR="00044404" w:rsidRPr="000D1A22" w:rsidRDefault="00044404" w:rsidP="00044404">
      <w:pPr>
        <w:widowControl w:val="0"/>
        <w:overflowPunct w:val="0"/>
        <w:autoSpaceDE w:val="0"/>
        <w:autoSpaceDN w:val="0"/>
        <w:adjustRightInd w:val="0"/>
        <w:spacing w:after="0" w:line="240" w:lineRule="auto"/>
        <w:ind w:left="1418" w:hanging="1418"/>
        <w:jc w:val="both"/>
        <w:textAlignment w:val="baseline"/>
        <w:rPr>
          <w:rFonts w:eastAsia="Times New Roman" w:cs="Arial"/>
          <w:sz w:val="7"/>
          <w:szCs w:val="9"/>
          <w:lang w:val="es-ES" w:eastAsia="es-ES"/>
        </w:rPr>
      </w:pPr>
    </w:p>
    <w:p w:rsidR="00044404" w:rsidRPr="005E1BB4" w:rsidRDefault="00044404" w:rsidP="00044404">
      <w:pPr>
        <w:widowControl w:val="0"/>
        <w:overflowPunct w:val="0"/>
        <w:autoSpaceDE w:val="0"/>
        <w:autoSpaceDN w:val="0"/>
        <w:adjustRightInd w:val="0"/>
        <w:spacing w:after="0" w:line="240" w:lineRule="auto"/>
        <w:ind w:hanging="709"/>
        <w:jc w:val="both"/>
        <w:textAlignment w:val="baseline"/>
        <w:rPr>
          <w:rFonts w:eastAsia="Times New Roman" w:cs="Arial"/>
          <w:sz w:val="9"/>
          <w:szCs w:val="9"/>
          <w:lang w:val="es-ES" w:eastAsia="es-ES"/>
        </w:rPr>
      </w:pPr>
      <w:r>
        <w:rPr>
          <w:rFonts w:eastAsia="Times New Roman" w:cs="Arial"/>
          <w:sz w:val="9"/>
          <w:szCs w:val="9"/>
          <w:lang w:val="es-ES" w:eastAsia="es-ES"/>
        </w:rPr>
        <w:t>I</w:t>
      </w:r>
      <w:r w:rsidRPr="005E1BB4">
        <w:rPr>
          <w:rFonts w:eastAsia="Times New Roman" w:cs="Arial"/>
          <w:sz w:val="9"/>
          <w:szCs w:val="9"/>
          <w:lang w:val="es-ES" w:eastAsia="es-ES"/>
        </w:rPr>
        <w:t>I</w:t>
      </w:r>
      <w:r w:rsidRPr="005E1BB4">
        <w:rPr>
          <w:rFonts w:eastAsia="Times New Roman" w:cs="Arial"/>
          <w:sz w:val="9"/>
          <w:szCs w:val="9"/>
          <w:lang w:val="es-ES" w:eastAsia="es-ES"/>
        </w:rPr>
        <w:tab/>
      </w:r>
      <w:r>
        <w:rPr>
          <w:rFonts w:eastAsia="Times New Roman" w:cs="Arial"/>
          <w:sz w:val="9"/>
          <w:szCs w:val="9"/>
          <w:lang w:val="es-ES" w:eastAsia="es-ES"/>
        </w:rPr>
        <w:t>I</w:t>
      </w:r>
      <w:r>
        <w:rPr>
          <w:rFonts w:eastAsia="Times New Roman" w:cs="Arial"/>
          <w:sz w:val="9"/>
          <w:szCs w:val="9"/>
          <w:lang w:val="es-ES" w:eastAsia="es-ES"/>
        </w:rPr>
        <w:tab/>
      </w:r>
      <w:r w:rsidRPr="005E1BB4">
        <w:rPr>
          <w:rFonts w:eastAsia="Times New Roman" w:cs="Arial"/>
          <w:sz w:val="9"/>
          <w:szCs w:val="9"/>
          <w:lang w:val="es-ES" w:eastAsia="es-ES"/>
        </w:rPr>
        <w:t>LA PÓLIZA DE LA FIANZA DEBERÁ CONTENER, COMO MÍNIMO, LAS SIGUIENTES PREVISIONES:</w:t>
      </w:r>
    </w:p>
    <w:p w:rsidR="00044404" w:rsidRPr="000D1A22" w:rsidRDefault="00044404" w:rsidP="00044404">
      <w:pPr>
        <w:widowControl w:val="0"/>
        <w:overflowPunct w:val="0"/>
        <w:autoSpaceDE w:val="0"/>
        <w:autoSpaceDN w:val="0"/>
        <w:adjustRightInd w:val="0"/>
        <w:spacing w:after="0" w:line="240" w:lineRule="auto"/>
        <w:jc w:val="both"/>
        <w:textAlignment w:val="baseline"/>
        <w:rPr>
          <w:rFonts w:eastAsia="Times New Roman" w:cs="Arial"/>
          <w:sz w:val="7"/>
          <w:szCs w:val="9"/>
          <w:lang w:val="es-ES" w:eastAsia="es-ES"/>
        </w:rPr>
      </w:pPr>
    </w:p>
    <w:p w:rsidR="00044404" w:rsidRPr="005E1BB4" w:rsidRDefault="00044404" w:rsidP="00044404">
      <w:pPr>
        <w:widowControl w:val="0"/>
        <w:overflowPunct w:val="0"/>
        <w:autoSpaceDE w:val="0"/>
        <w:autoSpaceDN w:val="0"/>
        <w:adjustRightInd w:val="0"/>
        <w:spacing w:after="0" w:line="240" w:lineRule="auto"/>
        <w:jc w:val="both"/>
        <w:textAlignment w:val="baseline"/>
        <w:rPr>
          <w:rFonts w:eastAsia="Times New Roman" w:cs="Arial"/>
          <w:sz w:val="9"/>
          <w:szCs w:val="9"/>
          <w:lang w:val="es-ES" w:eastAsia="es-ES"/>
        </w:rPr>
      </w:pPr>
      <w:r w:rsidRPr="005E1BB4">
        <w:rPr>
          <w:rFonts w:eastAsia="Times New Roman" w:cs="Arial"/>
          <w:sz w:val="9"/>
          <w:szCs w:val="9"/>
          <w:lang w:val="es-ES" w:eastAsia="es-ES"/>
        </w:rPr>
        <w:t>QUE LA FIANZA SE OTORGA ATENDIENDO A TODAS LAS ESTIPULACIONES CONTENIDAS EN EL CONTRATO;</w:t>
      </w:r>
    </w:p>
    <w:p w:rsidR="00044404" w:rsidRPr="000D1A22" w:rsidRDefault="00044404" w:rsidP="00044404">
      <w:pPr>
        <w:widowControl w:val="0"/>
        <w:overflowPunct w:val="0"/>
        <w:autoSpaceDE w:val="0"/>
        <w:autoSpaceDN w:val="0"/>
        <w:adjustRightInd w:val="0"/>
        <w:spacing w:after="0" w:line="240" w:lineRule="auto"/>
        <w:jc w:val="both"/>
        <w:textAlignment w:val="baseline"/>
        <w:rPr>
          <w:rFonts w:eastAsia="Times New Roman" w:cs="Arial"/>
          <w:sz w:val="7"/>
          <w:szCs w:val="9"/>
          <w:lang w:val="es-ES" w:eastAsia="es-ES"/>
        </w:rPr>
      </w:pPr>
    </w:p>
    <w:p w:rsidR="00044404" w:rsidRPr="005E1BB4" w:rsidRDefault="00044404" w:rsidP="00044404">
      <w:pPr>
        <w:widowControl w:val="0"/>
        <w:overflowPunct w:val="0"/>
        <w:autoSpaceDE w:val="0"/>
        <w:autoSpaceDN w:val="0"/>
        <w:adjustRightInd w:val="0"/>
        <w:spacing w:after="0" w:line="240" w:lineRule="auto"/>
        <w:jc w:val="both"/>
        <w:textAlignment w:val="baseline"/>
        <w:rPr>
          <w:rFonts w:eastAsia="Times New Roman" w:cs="Arial"/>
          <w:sz w:val="9"/>
          <w:szCs w:val="9"/>
          <w:lang w:val="es-ES" w:eastAsia="es-ES"/>
        </w:rPr>
      </w:pPr>
      <w:r w:rsidRPr="005E1BB4">
        <w:rPr>
          <w:rFonts w:eastAsia="Times New Roman" w:cs="Arial"/>
          <w:sz w:val="9"/>
          <w:szCs w:val="9"/>
          <w:lang w:val="es-ES" w:eastAsia="es-ES"/>
        </w:rPr>
        <w:t>QUE PARA CANCELAR LA FIANZA, SERÁ REQUISITO CONTAR CON LA CONSTANCIA DE CUMPLIMIENTO TOTAL DE LAS OBLIGACIONES CONTRACTUALES; QUE EMITA EL INSTITUTO.</w:t>
      </w:r>
    </w:p>
    <w:p w:rsidR="00044404" w:rsidRPr="000D1A22" w:rsidRDefault="00044404" w:rsidP="00044404">
      <w:pPr>
        <w:widowControl w:val="0"/>
        <w:overflowPunct w:val="0"/>
        <w:autoSpaceDE w:val="0"/>
        <w:autoSpaceDN w:val="0"/>
        <w:adjustRightInd w:val="0"/>
        <w:spacing w:after="0" w:line="240" w:lineRule="auto"/>
        <w:jc w:val="both"/>
        <w:textAlignment w:val="baseline"/>
        <w:rPr>
          <w:rFonts w:eastAsia="Times New Roman" w:cs="Arial"/>
          <w:sz w:val="7"/>
          <w:szCs w:val="9"/>
          <w:lang w:val="es-ES" w:eastAsia="es-ES"/>
        </w:rPr>
      </w:pPr>
    </w:p>
    <w:p w:rsidR="00044404" w:rsidRPr="005E1BB4" w:rsidRDefault="00044404" w:rsidP="00044404">
      <w:pPr>
        <w:widowControl w:val="0"/>
        <w:overflowPunct w:val="0"/>
        <w:autoSpaceDE w:val="0"/>
        <w:autoSpaceDN w:val="0"/>
        <w:adjustRightInd w:val="0"/>
        <w:spacing w:after="0" w:line="240" w:lineRule="auto"/>
        <w:jc w:val="both"/>
        <w:textAlignment w:val="baseline"/>
        <w:rPr>
          <w:rFonts w:eastAsia="Times New Roman" w:cs="Arial"/>
          <w:sz w:val="9"/>
          <w:szCs w:val="9"/>
          <w:lang w:val="es-ES" w:eastAsia="es-ES"/>
        </w:rPr>
      </w:pPr>
      <w:r w:rsidRPr="005E1BB4">
        <w:rPr>
          <w:rFonts w:eastAsia="Times New Roman" w:cs="Arial"/>
          <w:sz w:val="9"/>
          <w:szCs w:val="9"/>
          <w:lang w:val="es-ES" w:eastAsia="es-ES"/>
        </w:rPr>
        <w:t>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QUE QUEDE FIRME, Y</w:t>
      </w:r>
    </w:p>
    <w:p w:rsidR="00044404" w:rsidRPr="000D1A22" w:rsidRDefault="00044404" w:rsidP="00044404">
      <w:pPr>
        <w:widowControl w:val="0"/>
        <w:overflowPunct w:val="0"/>
        <w:autoSpaceDE w:val="0"/>
        <w:autoSpaceDN w:val="0"/>
        <w:adjustRightInd w:val="0"/>
        <w:spacing w:after="0" w:line="240" w:lineRule="auto"/>
        <w:jc w:val="both"/>
        <w:textAlignment w:val="baseline"/>
        <w:rPr>
          <w:rFonts w:eastAsia="Times New Roman" w:cs="Arial"/>
          <w:sz w:val="7"/>
          <w:szCs w:val="9"/>
          <w:lang w:val="es-ES" w:eastAsia="es-ES"/>
        </w:rPr>
      </w:pPr>
    </w:p>
    <w:p w:rsidR="00044404" w:rsidRPr="005E1BB4" w:rsidRDefault="00044404" w:rsidP="00044404">
      <w:pPr>
        <w:widowControl w:val="0"/>
        <w:tabs>
          <w:tab w:val="left" w:pos="142"/>
        </w:tabs>
        <w:overflowPunct w:val="0"/>
        <w:autoSpaceDE w:val="0"/>
        <w:autoSpaceDN w:val="0"/>
        <w:adjustRightInd w:val="0"/>
        <w:spacing w:after="8" w:line="240" w:lineRule="auto"/>
        <w:jc w:val="both"/>
        <w:textAlignment w:val="baseline"/>
        <w:rPr>
          <w:rFonts w:eastAsia="Times New Roman" w:cs="Arial"/>
          <w:sz w:val="9"/>
          <w:szCs w:val="9"/>
          <w:lang w:val="es-ES" w:eastAsia="es-ES"/>
        </w:rPr>
      </w:pPr>
      <w:r w:rsidRPr="005E1BB4">
        <w:rPr>
          <w:rFonts w:eastAsia="Times New Roman" w:cs="Arial"/>
          <w:sz w:val="9"/>
          <w:szCs w:val="9"/>
          <w:lang w:val="es-ES" w:eastAsia="es-ES"/>
        </w:rPr>
        <w:t>QUE LA AFIANZADORA ACEPTA EXPRESAMENTE SOMETERSE A LOS PROCEDIMIENTOS DE EJECUCIÓN PREVISTOS EN LA LEY FEDERAL DE INSTITUCIONES DE FIANZAS PARA LA EFECTIVIDAD DE LAS FIANZAS, AÚN PARA EL CASO DE QUE PROCEDA EL COBRO DE INDEMNIZACIÓN POR MORA, CON MOTIVO DEL PAGO EXTEMPORÁNEO DEL IMPORTE DE LA PÓLIZA DE FIANZA REQUERIDA.</w:t>
      </w:r>
    </w:p>
    <w:p w:rsidR="00044404" w:rsidRPr="000D1A22" w:rsidRDefault="00044404" w:rsidP="00044404">
      <w:pPr>
        <w:widowControl w:val="0"/>
        <w:overflowPunct w:val="0"/>
        <w:autoSpaceDE w:val="0"/>
        <w:autoSpaceDN w:val="0"/>
        <w:adjustRightInd w:val="0"/>
        <w:spacing w:after="0" w:line="240" w:lineRule="auto"/>
        <w:jc w:val="both"/>
        <w:textAlignment w:val="baseline"/>
        <w:rPr>
          <w:rFonts w:eastAsia="Times New Roman" w:cs="Arial"/>
          <w:sz w:val="7"/>
          <w:szCs w:val="9"/>
          <w:lang w:val="es-ES" w:eastAsia="es-ES"/>
        </w:rPr>
      </w:pPr>
    </w:p>
    <w:p w:rsidR="00044404" w:rsidRPr="005E1BB4" w:rsidRDefault="00044404" w:rsidP="00044404">
      <w:pPr>
        <w:widowControl w:val="0"/>
        <w:tabs>
          <w:tab w:val="left" w:pos="142"/>
        </w:tabs>
        <w:overflowPunct w:val="0"/>
        <w:autoSpaceDE w:val="0"/>
        <w:autoSpaceDN w:val="0"/>
        <w:adjustRightInd w:val="0"/>
        <w:spacing w:after="8" w:line="240" w:lineRule="auto"/>
        <w:jc w:val="both"/>
        <w:textAlignment w:val="baseline"/>
        <w:rPr>
          <w:rFonts w:eastAsia="Times New Roman" w:cs="Arial"/>
          <w:sz w:val="9"/>
          <w:szCs w:val="9"/>
          <w:lang w:val="es-ES" w:eastAsia="es-ES"/>
        </w:rPr>
      </w:pPr>
      <w:r w:rsidRPr="005E1BB4">
        <w:rPr>
          <w:rFonts w:eastAsia="Times New Roman" w:cs="Arial"/>
          <w:sz w:val="9"/>
          <w:szCs w:val="9"/>
          <w:lang w:val="es-ES" w:eastAsia="es-ES"/>
        </w:rPr>
        <w:t>EN CASO DE OTORGAMIENTO DE PRÓRROGAS O ESPERAS AL PROVEEDOR PARA EL CUMPLIMIENTO DE SUS OBLIGACIONES, DERIVADAS DE LA FORMALIZACIÓN DE CONVENIOS DE AMPLIACIÓN AL MONTO O AL PLAZO DEL CONTRATO, SE DEBERÁ REALIZAR LA MODIFICACIÓN CORRESPONDIENTE A LA FIANZA;</w:t>
      </w:r>
    </w:p>
    <w:p w:rsidR="00044404" w:rsidRPr="000D1A22" w:rsidRDefault="00044404" w:rsidP="00044404">
      <w:pPr>
        <w:widowControl w:val="0"/>
        <w:overflowPunct w:val="0"/>
        <w:autoSpaceDE w:val="0"/>
        <w:autoSpaceDN w:val="0"/>
        <w:adjustRightInd w:val="0"/>
        <w:spacing w:after="0" w:line="240" w:lineRule="auto"/>
        <w:jc w:val="both"/>
        <w:textAlignment w:val="baseline"/>
        <w:rPr>
          <w:rFonts w:eastAsia="Times New Roman" w:cs="Arial"/>
          <w:sz w:val="7"/>
          <w:szCs w:val="9"/>
          <w:lang w:val="es-ES" w:eastAsia="es-ES"/>
        </w:rPr>
      </w:pPr>
    </w:p>
    <w:p w:rsidR="00044404" w:rsidRPr="001754F8" w:rsidRDefault="00044404" w:rsidP="00044404">
      <w:pPr>
        <w:widowControl w:val="0"/>
        <w:tabs>
          <w:tab w:val="left" w:pos="142"/>
        </w:tabs>
        <w:overflowPunct w:val="0"/>
        <w:autoSpaceDE w:val="0"/>
        <w:autoSpaceDN w:val="0"/>
        <w:adjustRightInd w:val="0"/>
        <w:spacing w:after="8" w:line="240" w:lineRule="auto"/>
        <w:jc w:val="both"/>
        <w:textAlignment w:val="baseline"/>
        <w:rPr>
          <w:rFonts w:eastAsia="Times New Roman" w:cs="Arial"/>
          <w:sz w:val="9"/>
          <w:szCs w:val="9"/>
          <w:lang w:val="es-ES_tradnl" w:eastAsia="es-ES"/>
        </w:rPr>
      </w:pPr>
      <w:r w:rsidRPr="005E1BB4">
        <w:rPr>
          <w:rFonts w:eastAsia="Times New Roman" w:cs="Arial"/>
          <w:sz w:val="9"/>
          <w:szCs w:val="9"/>
          <w:lang w:val="es-ES" w:eastAsia="es-ES"/>
        </w:rPr>
        <w:t>CUANDO AL REALIZARSE EL FINIQUITO RESULTEN SALDOS A CARGO DEL PROVEEDOR Y ÉSTE EFECTÚE LA TOTALIDAD DEL PAGO EN FORMA</w:t>
      </w:r>
      <w:r w:rsidRPr="001754F8">
        <w:rPr>
          <w:rFonts w:eastAsia="Times New Roman" w:cs="Arial"/>
          <w:sz w:val="9"/>
          <w:szCs w:val="9"/>
          <w:lang w:val="es-ES" w:eastAsia="es-ES"/>
        </w:rPr>
        <w:t xml:space="preserve"> INCONDICIONAL, EL INSTITUTO DEBERÁ CANCELAR LA FIANZA RESPECTIVA.</w:t>
      </w:r>
    </w:p>
    <w:p w:rsidR="00044404" w:rsidRPr="001754F8" w:rsidRDefault="00044404" w:rsidP="00044404">
      <w:pPr>
        <w:spacing w:after="0"/>
        <w:rPr>
          <w:sz w:val="8"/>
          <w:szCs w:val="8"/>
          <w:lang w:val="es-ES_tradnl"/>
        </w:rPr>
      </w:pPr>
    </w:p>
    <w:p w:rsidR="00044404" w:rsidRPr="001754F8" w:rsidRDefault="00044404" w:rsidP="00044404">
      <w:pPr>
        <w:spacing w:after="0"/>
        <w:rPr>
          <w:sz w:val="8"/>
          <w:szCs w:val="8"/>
        </w:rPr>
        <w:sectPr w:rsidR="00044404" w:rsidRPr="001754F8" w:rsidSect="001754F8">
          <w:type w:val="continuous"/>
          <w:pgSz w:w="12240" w:h="15840" w:code="1"/>
          <w:pgMar w:top="567" w:right="567" w:bottom="284" w:left="567" w:header="555" w:footer="120" w:gutter="0"/>
          <w:cols w:num="2" w:space="284"/>
          <w:docGrid w:linePitch="360"/>
        </w:sectPr>
      </w:pPr>
    </w:p>
    <w:p w:rsidR="00044404" w:rsidRPr="001754F8" w:rsidRDefault="00044404" w:rsidP="00044404">
      <w:pPr>
        <w:spacing w:after="0"/>
        <w:rPr>
          <w:sz w:val="8"/>
          <w:szCs w:val="8"/>
        </w:rPr>
      </w:pPr>
    </w:p>
    <w:p w:rsidR="00044404" w:rsidRPr="001754F8" w:rsidRDefault="00044404" w:rsidP="00044404">
      <w:pPr>
        <w:spacing w:after="0"/>
        <w:rPr>
          <w:sz w:val="8"/>
          <w:szCs w:val="8"/>
        </w:rPr>
      </w:pPr>
    </w:p>
    <w:tbl>
      <w:tblPr>
        <w:tblStyle w:val="Tablaconcuadrcula"/>
        <w:tblW w:w="11199" w:type="dxa"/>
        <w:tblInd w:w="-147" w:type="dxa"/>
        <w:tblLayout w:type="fixed"/>
        <w:tblLook w:val="04A0" w:firstRow="1" w:lastRow="0" w:firstColumn="1" w:lastColumn="0" w:noHBand="0" w:noVBand="1"/>
      </w:tblPr>
      <w:tblGrid>
        <w:gridCol w:w="2836"/>
        <w:gridCol w:w="4091"/>
        <w:gridCol w:w="1485"/>
        <w:gridCol w:w="379"/>
        <w:gridCol w:w="380"/>
        <w:gridCol w:w="380"/>
        <w:gridCol w:w="1648"/>
      </w:tblGrid>
      <w:tr w:rsidR="00044404" w:rsidRPr="001151D3" w:rsidTr="00A10873">
        <w:trPr>
          <w:trHeight w:val="97"/>
          <w:tblHeader/>
        </w:trPr>
        <w:tc>
          <w:tcPr>
            <w:tcW w:w="2836" w:type="dxa"/>
            <w:vMerge w:val="restart"/>
          </w:tcPr>
          <w:p w:rsidR="00044404" w:rsidRDefault="00044404" w:rsidP="00A10873">
            <w:pPr>
              <w:rPr>
                <w:sz w:val="16"/>
                <w:szCs w:val="16"/>
              </w:rPr>
            </w:pPr>
          </w:p>
          <w:p w:rsidR="00044404" w:rsidRDefault="00044404" w:rsidP="00A10873">
            <w:pPr>
              <w:rPr>
                <w:sz w:val="16"/>
                <w:szCs w:val="16"/>
              </w:rPr>
            </w:pPr>
            <w:r w:rsidRPr="001151D3">
              <w:rPr>
                <w:noProof/>
                <w:sz w:val="16"/>
                <w:szCs w:val="16"/>
                <w:lang w:eastAsia="es-MX"/>
              </w:rPr>
              <w:drawing>
                <wp:inline distT="0" distB="0" distL="0" distR="0" wp14:anchorId="15812660" wp14:editId="16AA00FA">
                  <wp:extent cx="1559560" cy="723331"/>
                  <wp:effectExtent l="0" t="0" r="254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8214" cy="731983"/>
                          </a:xfrm>
                          <a:prstGeom prst="rect">
                            <a:avLst/>
                          </a:prstGeom>
                          <a:noFill/>
                        </pic:spPr>
                      </pic:pic>
                    </a:graphicData>
                  </a:graphic>
                </wp:inline>
              </w:drawing>
            </w:r>
          </w:p>
          <w:p w:rsidR="00044404" w:rsidRPr="00CB599E" w:rsidRDefault="00044404" w:rsidP="00A10873">
            <w:pPr>
              <w:jc w:val="center"/>
              <w:rPr>
                <w:b/>
              </w:rPr>
            </w:pPr>
          </w:p>
        </w:tc>
        <w:tc>
          <w:tcPr>
            <w:tcW w:w="4091" w:type="dxa"/>
            <w:vMerge w:val="restart"/>
          </w:tcPr>
          <w:p w:rsidR="00044404" w:rsidRPr="002E1F38" w:rsidRDefault="00044404" w:rsidP="00A10873">
            <w:pPr>
              <w:jc w:val="center"/>
              <w:rPr>
                <w:sz w:val="14"/>
                <w:szCs w:val="14"/>
                <w:u w:val="single"/>
              </w:rPr>
            </w:pPr>
            <w:r w:rsidRPr="002E1F38">
              <w:rPr>
                <w:sz w:val="14"/>
                <w:szCs w:val="14"/>
                <w:u w:val="single"/>
              </w:rPr>
              <w:t>PROVEEDOR</w:t>
            </w:r>
          </w:p>
          <w:p w:rsidR="00044404" w:rsidRPr="006B7DCA" w:rsidRDefault="00044404" w:rsidP="00A10873">
            <w:pPr>
              <w:spacing w:line="360" w:lineRule="auto"/>
              <w:rPr>
                <w:sz w:val="13"/>
                <w:szCs w:val="13"/>
              </w:rPr>
            </w:pPr>
          </w:p>
          <w:p w:rsidR="00044404" w:rsidRPr="006B7DCA" w:rsidRDefault="00044404" w:rsidP="00A10873">
            <w:pPr>
              <w:rPr>
                <w:sz w:val="13"/>
                <w:szCs w:val="13"/>
              </w:rPr>
            </w:pPr>
          </w:p>
          <w:p w:rsidR="00044404" w:rsidRPr="006B7DCA" w:rsidRDefault="00044404" w:rsidP="00A10873">
            <w:pPr>
              <w:spacing w:line="360" w:lineRule="auto"/>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sz w:val="13"/>
                <w:szCs w:val="13"/>
              </w:rPr>
            </w:pPr>
          </w:p>
          <w:p w:rsidR="00044404" w:rsidRPr="006B7DCA" w:rsidRDefault="00044404" w:rsidP="00A10873">
            <w:pPr>
              <w:rPr>
                <w:b/>
                <w:sz w:val="13"/>
                <w:szCs w:val="13"/>
              </w:rPr>
            </w:pPr>
            <w:r w:rsidRPr="006B7DCA">
              <w:rPr>
                <w:b/>
                <w:sz w:val="13"/>
                <w:szCs w:val="13"/>
                <w:u w:val="single"/>
              </w:rPr>
              <w:t>NO. SIIPLUS</w:t>
            </w:r>
            <w:r w:rsidRPr="006B7DCA">
              <w:rPr>
                <w:b/>
                <w:sz w:val="13"/>
                <w:szCs w:val="13"/>
              </w:rPr>
              <w:t xml:space="preserve">       </w:t>
            </w:r>
          </w:p>
          <w:p w:rsidR="00044404" w:rsidRPr="006B7DCA" w:rsidRDefault="00044404" w:rsidP="00A10873">
            <w:pPr>
              <w:rPr>
                <w:b/>
                <w:sz w:val="13"/>
                <w:szCs w:val="13"/>
                <w:u w:val="single"/>
              </w:rPr>
            </w:pPr>
          </w:p>
          <w:p w:rsidR="00044404" w:rsidRPr="006B7DCA" w:rsidRDefault="00044404" w:rsidP="00A10873">
            <w:pPr>
              <w:rPr>
                <w:b/>
                <w:sz w:val="13"/>
                <w:szCs w:val="13"/>
                <w:u w:val="single"/>
              </w:rPr>
            </w:pPr>
            <w:r w:rsidRPr="006B7DCA">
              <w:rPr>
                <w:b/>
                <w:sz w:val="13"/>
                <w:szCs w:val="13"/>
                <w:u w:val="single"/>
              </w:rPr>
              <w:t>NO. RUPA:</w:t>
            </w:r>
          </w:p>
          <w:p w:rsidR="00044404" w:rsidRPr="006B7DCA" w:rsidRDefault="00044404" w:rsidP="00A10873">
            <w:pPr>
              <w:rPr>
                <w:b/>
                <w:sz w:val="13"/>
                <w:szCs w:val="13"/>
                <w:u w:val="single"/>
              </w:rPr>
            </w:pPr>
          </w:p>
        </w:tc>
        <w:tc>
          <w:tcPr>
            <w:tcW w:w="1485" w:type="dxa"/>
            <w:vMerge w:val="restart"/>
          </w:tcPr>
          <w:p w:rsidR="00044404" w:rsidRPr="002E1F38" w:rsidRDefault="00044404" w:rsidP="00A10873">
            <w:pPr>
              <w:jc w:val="center"/>
              <w:rPr>
                <w:sz w:val="14"/>
                <w:szCs w:val="14"/>
                <w:u w:val="single"/>
              </w:rPr>
            </w:pPr>
            <w:r w:rsidRPr="002E1F38">
              <w:rPr>
                <w:sz w:val="14"/>
                <w:szCs w:val="14"/>
                <w:u w:val="single"/>
              </w:rPr>
              <w:t>N</w:t>
            </w:r>
            <w:r w:rsidRPr="002E1F38">
              <w:rPr>
                <w:sz w:val="14"/>
                <w:szCs w:val="14"/>
                <w:u w:val="single"/>
                <w:vertAlign w:val="superscript"/>
              </w:rPr>
              <w:t>O</w:t>
            </w:r>
            <w:r w:rsidRPr="002E1F38">
              <w:rPr>
                <w:sz w:val="14"/>
                <w:szCs w:val="14"/>
                <w:u w:val="single"/>
              </w:rPr>
              <w:t>. CONTRATO</w:t>
            </w:r>
          </w:p>
          <w:p w:rsidR="00044404" w:rsidRPr="002E1F38" w:rsidRDefault="00044404" w:rsidP="00A10873">
            <w:pPr>
              <w:jc w:val="center"/>
              <w:rPr>
                <w:sz w:val="14"/>
                <w:szCs w:val="14"/>
                <w:u w:val="single"/>
              </w:rPr>
            </w:pPr>
          </w:p>
          <w:p w:rsidR="00044404" w:rsidRPr="001151D3" w:rsidRDefault="00044404" w:rsidP="00BF39EB">
            <w:pPr>
              <w:jc w:val="center"/>
              <w:rPr>
                <w:b/>
                <w:sz w:val="16"/>
                <w:szCs w:val="16"/>
                <w:u w:val="single"/>
              </w:rPr>
            </w:pPr>
            <w:r>
              <w:rPr>
                <w:b/>
                <w:sz w:val="18"/>
                <w:szCs w:val="18"/>
              </w:rPr>
              <w:t xml:space="preserve">XXXXXX </w:t>
            </w:r>
            <w:r w:rsidR="00AD1CBD">
              <w:rPr>
                <w:b/>
                <w:sz w:val="18"/>
                <w:szCs w:val="18"/>
              </w:rPr>
              <w:t xml:space="preserve"> M</w:t>
            </w:r>
            <w:r w:rsidR="00BF39EB">
              <w:rPr>
                <w:b/>
                <w:sz w:val="18"/>
                <w:szCs w:val="18"/>
              </w:rPr>
              <w:t>E</w:t>
            </w:r>
          </w:p>
        </w:tc>
        <w:tc>
          <w:tcPr>
            <w:tcW w:w="1139" w:type="dxa"/>
            <w:gridSpan w:val="3"/>
            <w:tcBorders>
              <w:bottom w:val="nil"/>
            </w:tcBorders>
          </w:tcPr>
          <w:p w:rsidR="00044404" w:rsidRPr="007F679C" w:rsidRDefault="00044404" w:rsidP="00A10873">
            <w:pPr>
              <w:jc w:val="center"/>
              <w:rPr>
                <w:sz w:val="16"/>
                <w:szCs w:val="16"/>
                <w:u w:val="single"/>
              </w:rPr>
            </w:pPr>
            <w:r w:rsidRPr="007F679C">
              <w:rPr>
                <w:sz w:val="14"/>
                <w:szCs w:val="14"/>
              </w:rPr>
              <w:t>FECHA:</w:t>
            </w:r>
          </w:p>
        </w:tc>
        <w:tc>
          <w:tcPr>
            <w:tcW w:w="1648" w:type="dxa"/>
            <w:vMerge w:val="restart"/>
          </w:tcPr>
          <w:p w:rsidR="00044404" w:rsidRPr="002E1F38" w:rsidRDefault="00044404" w:rsidP="00A10873">
            <w:pPr>
              <w:jc w:val="center"/>
              <w:rPr>
                <w:sz w:val="14"/>
                <w:szCs w:val="14"/>
                <w:u w:val="single"/>
              </w:rPr>
            </w:pPr>
            <w:r w:rsidRPr="002E1F38">
              <w:rPr>
                <w:sz w:val="14"/>
                <w:szCs w:val="14"/>
                <w:u w:val="single"/>
              </w:rPr>
              <w:t>HOJA</w:t>
            </w:r>
          </w:p>
          <w:p w:rsidR="00044404" w:rsidRPr="00EF2FB7" w:rsidRDefault="00044404" w:rsidP="00A10873">
            <w:pPr>
              <w:jc w:val="center"/>
              <w:rPr>
                <w:sz w:val="8"/>
                <w:szCs w:val="14"/>
                <w:u w:val="single"/>
              </w:rPr>
            </w:pPr>
          </w:p>
          <w:p w:rsidR="00044404" w:rsidRPr="002E1F38" w:rsidRDefault="00044404" w:rsidP="00A10873">
            <w:pPr>
              <w:jc w:val="center"/>
              <w:rPr>
                <w:sz w:val="13"/>
                <w:szCs w:val="13"/>
              </w:rPr>
            </w:pPr>
            <w:r w:rsidRPr="009B66AB">
              <w:rPr>
                <w:sz w:val="13"/>
                <w:szCs w:val="13"/>
              </w:rPr>
              <w:t xml:space="preserve">      </w:t>
            </w:r>
            <w:r>
              <w:rPr>
                <w:sz w:val="13"/>
                <w:szCs w:val="13"/>
                <w:u w:val="single"/>
              </w:rPr>
              <w:t xml:space="preserve">    2    </w:t>
            </w:r>
            <w:r w:rsidRPr="00841A92">
              <w:rPr>
                <w:sz w:val="13"/>
                <w:szCs w:val="13"/>
              </w:rPr>
              <w:t xml:space="preserve"> </w:t>
            </w:r>
            <w:r w:rsidRPr="009B66AB">
              <w:rPr>
                <w:color w:val="FFFFFF" w:themeColor="background1"/>
                <w:sz w:val="13"/>
                <w:szCs w:val="13"/>
              </w:rPr>
              <w:t>A</w:t>
            </w:r>
          </w:p>
        </w:tc>
      </w:tr>
      <w:tr w:rsidR="00044404" w:rsidRPr="001151D3" w:rsidTr="00A10873">
        <w:trPr>
          <w:trHeight w:val="198"/>
          <w:tblHeader/>
        </w:trPr>
        <w:tc>
          <w:tcPr>
            <w:tcW w:w="2836" w:type="dxa"/>
            <w:vMerge/>
          </w:tcPr>
          <w:p w:rsidR="00044404" w:rsidRDefault="00044404" w:rsidP="00A10873">
            <w:pPr>
              <w:rPr>
                <w:sz w:val="16"/>
                <w:szCs w:val="16"/>
              </w:rPr>
            </w:pPr>
          </w:p>
        </w:tc>
        <w:tc>
          <w:tcPr>
            <w:tcW w:w="4091" w:type="dxa"/>
            <w:vMerge/>
          </w:tcPr>
          <w:p w:rsidR="00044404" w:rsidRPr="002E1F38" w:rsidRDefault="00044404" w:rsidP="00A10873">
            <w:pPr>
              <w:jc w:val="center"/>
              <w:rPr>
                <w:sz w:val="14"/>
                <w:szCs w:val="14"/>
                <w:u w:val="single"/>
              </w:rPr>
            </w:pPr>
          </w:p>
        </w:tc>
        <w:tc>
          <w:tcPr>
            <w:tcW w:w="1485" w:type="dxa"/>
            <w:vMerge/>
          </w:tcPr>
          <w:p w:rsidR="00044404" w:rsidRPr="002E1F38" w:rsidRDefault="00044404" w:rsidP="00A10873">
            <w:pPr>
              <w:jc w:val="center"/>
              <w:rPr>
                <w:sz w:val="14"/>
                <w:szCs w:val="14"/>
                <w:u w:val="single"/>
              </w:rPr>
            </w:pPr>
          </w:p>
        </w:tc>
        <w:tc>
          <w:tcPr>
            <w:tcW w:w="379" w:type="dxa"/>
            <w:tcBorders>
              <w:top w:val="nil"/>
              <w:bottom w:val="single" w:sz="4" w:space="0" w:color="auto"/>
            </w:tcBorders>
          </w:tcPr>
          <w:p w:rsidR="00044404" w:rsidRPr="00270DB0" w:rsidRDefault="00044404" w:rsidP="00A10873">
            <w:pPr>
              <w:jc w:val="center"/>
              <w:rPr>
                <w:b/>
                <w:sz w:val="14"/>
                <w:szCs w:val="14"/>
              </w:rPr>
            </w:pPr>
          </w:p>
        </w:tc>
        <w:tc>
          <w:tcPr>
            <w:tcW w:w="380" w:type="dxa"/>
            <w:tcBorders>
              <w:top w:val="nil"/>
              <w:bottom w:val="single" w:sz="4" w:space="0" w:color="auto"/>
            </w:tcBorders>
          </w:tcPr>
          <w:p w:rsidR="00044404" w:rsidRPr="00270DB0" w:rsidRDefault="00044404" w:rsidP="00A10873">
            <w:pPr>
              <w:jc w:val="center"/>
              <w:rPr>
                <w:b/>
                <w:sz w:val="14"/>
                <w:szCs w:val="14"/>
              </w:rPr>
            </w:pPr>
          </w:p>
        </w:tc>
        <w:tc>
          <w:tcPr>
            <w:tcW w:w="380" w:type="dxa"/>
            <w:tcBorders>
              <w:top w:val="nil"/>
              <w:bottom w:val="single" w:sz="4" w:space="0" w:color="auto"/>
            </w:tcBorders>
          </w:tcPr>
          <w:p w:rsidR="00044404" w:rsidRPr="00270DB0" w:rsidRDefault="00044404" w:rsidP="00A10873">
            <w:pPr>
              <w:jc w:val="center"/>
              <w:rPr>
                <w:b/>
                <w:sz w:val="14"/>
                <w:szCs w:val="14"/>
              </w:rPr>
            </w:pPr>
          </w:p>
        </w:tc>
        <w:tc>
          <w:tcPr>
            <w:tcW w:w="1648" w:type="dxa"/>
            <w:vMerge/>
          </w:tcPr>
          <w:p w:rsidR="00044404" w:rsidRPr="002E1F38" w:rsidRDefault="00044404" w:rsidP="00A10873">
            <w:pPr>
              <w:jc w:val="center"/>
              <w:rPr>
                <w:sz w:val="14"/>
                <w:szCs w:val="14"/>
                <w:u w:val="single"/>
              </w:rPr>
            </w:pPr>
          </w:p>
        </w:tc>
      </w:tr>
      <w:tr w:rsidR="00044404" w:rsidRPr="001151D3" w:rsidTr="00A10873">
        <w:trPr>
          <w:trHeight w:val="686"/>
          <w:tblHeader/>
        </w:trPr>
        <w:tc>
          <w:tcPr>
            <w:tcW w:w="2836" w:type="dxa"/>
            <w:vMerge/>
          </w:tcPr>
          <w:p w:rsidR="00044404" w:rsidRDefault="00044404" w:rsidP="00A10873">
            <w:pPr>
              <w:rPr>
                <w:sz w:val="16"/>
                <w:szCs w:val="16"/>
              </w:rPr>
            </w:pPr>
          </w:p>
        </w:tc>
        <w:tc>
          <w:tcPr>
            <w:tcW w:w="4091" w:type="dxa"/>
            <w:vMerge/>
          </w:tcPr>
          <w:p w:rsidR="00044404" w:rsidRPr="002E1F38" w:rsidRDefault="00044404" w:rsidP="00A10873">
            <w:pPr>
              <w:jc w:val="center"/>
              <w:rPr>
                <w:sz w:val="14"/>
                <w:szCs w:val="14"/>
                <w:u w:val="single"/>
              </w:rPr>
            </w:pPr>
          </w:p>
        </w:tc>
        <w:tc>
          <w:tcPr>
            <w:tcW w:w="1485" w:type="dxa"/>
            <w:vMerge/>
          </w:tcPr>
          <w:p w:rsidR="00044404" w:rsidRPr="002E1F38" w:rsidRDefault="00044404" w:rsidP="00A10873">
            <w:pPr>
              <w:jc w:val="center"/>
              <w:rPr>
                <w:sz w:val="14"/>
                <w:szCs w:val="14"/>
                <w:u w:val="single"/>
              </w:rPr>
            </w:pPr>
          </w:p>
        </w:tc>
        <w:tc>
          <w:tcPr>
            <w:tcW w:w="379" w:type="dxa"/>
            <w:tcBorders>
              <w:right w:val="nil"/>
            </w:tcBorders>
          </w:tcPr>
          <w:p w:rsidR="00044404" w:rsidRPr="00270DB0" w:rsidRDefault="00044404" w:rsidP="00A10873">
            <w:pPr>
              <w:jc w:val="center"/>
              <w:rPr>
                <w:b/>
                <w:sz w:val="8"/>
                <w:szCs w:val="8"/>
              </w:rPr>
            </w:pPr>
            <w:r w:rsidRPr="00270DB0">
              <w:rPr>
                <w:b/>
                <w:sz w:val="8"/>
                <w:szCs w:val="8"/>
              </w:rPr>
              <w:t>DIA</w:t>
            </w:r>
          </w:p>
        </w:tc>
        <w:tc>
          <w:tcPr>
            <w:tcW w:w="380" w:type="dxa"/>
            <w:tcBorders>
              <w:left w:val="nil"/>
              <w:right w:val="nil"/>
            </w:tcBorders>
          </w:tcPr>
          <w:p w:rsidR="00044404" w:rsidRPr="00270DB0" w:rsidRDefault="00044404" w:rsidP="00A10873">
            <w:pPr>
              <w:jc w:val="center"/>
              <w:rPr>
                <w:b/>
                <w:sz w:val="8"/>
                <w:szCs w:val="8"/>
              </w:rPr>
            </w:pPr>
            <w:r w:rsidRPr="00270DB0">
              <w:rPr>
                <w:b/>
                <w:sz w:val="8"/>
                <w:szCs w:val="8"/>
              </w:rPr>
              <w:t>MES</w:t>
            </w:r>
          </w:p>
        </w:tc>
        <w:tc>
          <w:tcPr>
            <w:tcW w:w="380" w:type="dxa"/>
            <w:tcBorders>
              <w:left w:val="nil"/>
            </w:tcBorders>
          </w:tcPr>
          <w:p w:rsidR="00044404" w:rsidRPr="00270DB0" w:rsidRDefault="00044404" w:rsidP="00A10873">
            <w:pPr>
              <w:jc w:val="center"/>
              <w:rPr>
                <w:b/>
                <w:sz w:val="8"/>
                <w:szCs w:val="8"/>
              </w:rPr>
            </w:pPr>
            <w:r w:rsidRPr="00270DB0">
              <w:rPr>
                <w:b/>
                <w:sz w:val="8"/>
                <w:szCs w:val="8"/>
              </w:rPr>
              <w:t>AÑO</w:t>
            </w:r>
          </w:p>
        </w:tc>
        <w:tc>
          <w:tcPr>
            <w:tcW w:w="1648" w:type="dxa"/>
            <w:vMerge/>
          </w:tcPr>
          <w:p w:rsidR="00044404" w:rsidRPr="002E1F38" w:rsidRDefault="00044404" w:rsidP="00A10873">
            <w:pPr>
              <w:jc w:val="center"/>
              <w:rPr>
                <w:sz w:val="14"/>
                <w:szCs w:val="14"/>
                <w:u w:val="single"/>
              </w:rPr>
            </w:pPr>
          </w:p>
        </w:tc>
      </w:tr>
    </w:tbl>
    <w:p w:rsidR="00044404" w:rsidRPr="00693F78" w:rsidRDefault="00044404" w:rsidP="00044404">
      <w:pPr>
        <w:spacing w:after="0"/>
        <w:rPr>
          <w:b/>
          <w:color w:val="FFFFFF" w:themeColor="background1"/>
          <w:sz w:val="4"/>
          <w:szCs w:val="4"/>
        </w:rPr>
      </w:pPr>
      <w:r>
        <w:rPr>
          <w:b/>
          <w:color w:val="FFFFFF" w:themeColor="background1"/>
          <w:sz w:val="15"/>
          <w:szCs w:val="15"/>
        </w:rPr>
        <w:t xml:space="preserve">DE </w:t>
      </w:r>
    </w:p>
    <w:p w:rsidR="00044404" w:rsidRDefault="00044404" w:rsidP="00044404">
      <w:pPr>
        <w:rPr>
          <w:sz w:val="8"/>
          <w:szCs w:val="8"/>
        </w:rPr>
        <w:sectPr w:rsidR="00044404" w:rsidSect="0052655D">
          <w:type w:val="continuous"/>
          <w:pgSz w:w="12240" w:h="15840" w:code="1"/>
          <w:pgMar w:top="567" w:right="567" w:bottom="284" w:left="567" w:header="555" w:footer="120" w:gutter="0"/>
          <w:cols w:space="708"/>
          <w:docGrid w:linePitch="360"/>
        </w:sectPr>
      </w:pPr>
    </w:p>
    <w:p w:rsidR="00044404" w:rsidRPr="000D1A22" w:rsidRDefault="00044404" w:rsidP="00044404">
      <w:pPr>
        <w:tabs>
          <w:tab w:val="left" w:pos="142"/>
        </w:tabs>
        <w:spacing w:after="8" w:line="240" w:lineRule="auto"/>
        <w:jc w:val="both"/>
        <w:rPr>
          <w:rFonts w:eastAsia="Times New Roman" w:cs="Arial"/>
          <w:sz w:val="9"/>
          <w:szCs w:val="9"/>
          <w:lang w:val="es-ES" w:eastAsia="es-ES"/>
        </w:rPr>
      </w:pPr>
      <w:r w:rsidRPr="000D1A22">
        <w:rPr>
          <w:rFonts w:eastAsia="Times New Roman" w:cs="Arial"/>
          <w:sz w:val="9"/>
          <w:szCs w:val="9"/>
          <w:lang w:val="es-ES" w:eastAsia="es-ES"/>
        </w:rPr>
        <w:lastRenderedPageBreak/>
        <w:t>CUANDO SE REQUIERA HACER EFECTIVA LA FIANZA, “EL INSTITUTO”, RECLAMARÁ EL PAGO DE LA FIANZA POR CUALQUIERA DE LOS PROCEDIMIENTOS ESTABLECIDOS EN LOS ARTÍCULOS 93 Y/O 94 DE LA LEY FEDERAL DE INSTITUCIONES DE FIANZAS, O BIEN, A TRAVÉS DEL ARTÍCULO 63 DE LA LEY DE PROTECCIÓN Y DEFENSA AL USUARIO DE SERVICIOS FINANCIEROS, INCLUSO PARA EL CASO DE QUE PROCEDA EL COBRO DE INDEMNIZACIÓN POR MORA, CON MOTIVO DEL PAGO EXTEMPORÁNEO DEL IMPORTE DE LA PÓLIZA DE FIANZA REQUERIDA, CONFORME A LO DISPUESTO POR EL ARTÍCULO 95-BIS DE LA LEY FEDERAL DE INSTITUCIONES DE FIANZAS”.</w:t>
      </w:r>
    </w:p>
    <w:p w:rsidR="00044404" w:rsidRPr="00BD0CCF" w:rsidRDefault="00044404" w:rsidP="00044404">
      <w:pPr>
        <w:widowControl w:val="0"/>
        <w:overflowPunct w:val="0"/>
        <w:autoSpaceDE w:val="0"/>
        <w:autoSpaceDN w:val="0"/>
        <w:adjustRightInd w:val="0"/>
        <w:spacing w:after="8" w:line="240" w:lineRule="auto"/>
        <w:ind w:left="1418" w:hanging="1418"/>
        <w:jc w:val="both"/>
        <w:textAlignment w:val="baseline"/>
        <w:rPr>
          <w:rFonts w:eastAsia="Times New Roman" w:cs="Arial"/>
          <w:sz w:val="7"/>
          <w:szCs w:val="9"/>
          <w:lang w:val="es-ES" w:eastAsia="es-ES"/>
        </w:rPr>
      </w:pPr>
    </w:p>
    <w:p w:rsidR="00044404" w:rsidRPr="00BD0CCF" w:rsidRDefault="00044404" w:rsidP="00044404">
      <w:pPr>
        <w:widowControl w:val="0"/>
        <w:overflowPunct w:val="0"/>
        <w:autoSpaceDE w:val="0"/>
        <w:autoSpaceDN w:val="0"/>
        <w:adjustRightInd w:val="0"/>
        <w:spacing w:after="8" w:line="240" w:lineRule="auto"/>
        <w:ind w:left="1418" w:hanging="1418"/>
        <w:jc w:val="both"/>
        <w:textAlignment w:val="baseline"/>
        <w:rPr>
          <w:rFonts w:eastAsia="Times New Roman" w:cs="Arial"/>
          <w:sz w:val="7"/>
          <w:szCs w:val="9"/>
          <w:lang w:val="es-ES" w:eastAsia="es-ES"/>
        </w:rPr>
      </w:pPr>
    </w:p>
    <w:p w:rsidR="00044404" w:rsidRPr="000D1A22" w:rsidRDefault="00044404" w:rsidP="00044404">
      <w:pPr>
        <w:widowControl w:val="0"/>
        <w:overflowPunct w:val="0"/>
        <w:autoSpaceDE w:val="0"/>
        <w:autoSpaceDN w:val="0"/>
        <w:adjustRightInd w:val="0"/>
        <w:spacing w:after="8" w:line="240" w:lineRule="auto"/>
        <w:jc w:val="both"/>
        <w:textAlignment w:val="baseline"/>
        <w:rPr>
          <w:rFonts w:eastAsia="Times New Roman" w:cs="Arial"/>
          <w:sz w:val="9"/>
          <w:szCs w:val="9"/>
          <w:lang w:val="es-ES" w:eastAsia="es-ES"/>
        </w:rPr>
      </w:pPr>
      <w:r w:rsidRPr="000D1A22">
        <w:rPr>
          <w:rFonts w:eastAsia="Times New Roman" w:cs="Arial"/>
          <w:sz w:val="9"/>
          <w:szCs w:val="9"/>
          <w:lang w:val="es-ES" w:eastAsia="es-ES"/>
        </w:rPr>
        <w:t xml:space="preserve">CONFORME AL ARTÍCULO 39 FRACCIÓN II, INCISO I, NUMERAL 5 DEL REGLAMENTO DE LA LEY DE ADQUISICIONES, ARRENDAMIENTOS Y SERVICIOS DEL SECTOR PÚBLICO, LA OBLIGACIÓN QUE SE GARANTIZA ES DIVISIBLE / INDIVISIBLE, EN CASO DE PRESENTARSE ALGÚN INCUMPLIMIENTO SE HARÁ EFECTIVA EN PROPORCIÓN LA TOTALIDAD, LA GARANTÍA DE CUMPLIMIENTO. </w:t>
      </w:r>
    </w:p>
    <w:p w:rsidR="00044404" w:rsidRPr="00BD0CCF" w:rsidRDefault="00044404" w:rsidP="00044404">
      <w:pPr>
        <w:widowControl w:val="0"/>
        <w:overflowPunct w:val="0"/>
        <w:autoSpaceDE w:val="0"/>
        <w:autoSpaceDN w:val="0"/>
        <w:adjustRightInd w:val="0"/>
        <w:spacing w:after="8" w:line="240" w:lineRule="auto"/>
        <w:jc w:val="both"/>
        <w:textAlignment w:val="baseline"/>
        <w:rPr>
          <w:rFonts w:eastAsia="Times New Roman" w:cs="Arial"/>
          <w:sz w:val="7"/>
          <w:szCs w:val="9"/>
          <w:lang w:val="es-ES" w:eastAsia="es-ES"/>
        </w:rPr>
      </w:pPr>
    </w:p>
    <w:p w:rsidR="00044404" w:rsidRPr="000D1A22" w:rsidRDefault="00044404" w:rsidP="00044404">
      <w:pPr>
        <w:widowControl w:val="0"/>
        <w:overflowPunct w:val="0"/>
        <w:autoSpaceDE w:val="0"/>
        <w:autoSpaceDN w:val="0"/>
        <w:adjustRightInd w:val="0"/>
        <w:spacing w:after="8" w:line="240" w:lineRule="auto"/>
        <w:jc w:val="both"/>
        <w:textAlignment w:val="baseline"/>
        <w:rPr>
          <w:rFonts w:eastAsia="Times New Roman" w:cs="Arial"/>
          <w:sz w:val="9"/>
          <w:szCs w:val="9"/>
          <w:lang w:val="es-ES" w:eastAsia="es-ES"/>
        </w:rPr>
      </w:pPr>
      <w:r w:rsidRPr="000D1A22">
        <w:rPr>
          <w:rFonts w:eastAsia="Times New Roman" w:cs="Arial"/>
          <w:sz w:val="9"/>
          <w:szCs w:val="9"/>
          <w:lang w:val="es-ES" w:eastAsia="es-ES"/>
        </w:rPr>
        <w:t>LAS MODIFICACIONES A LAS FIANZAS DEBERÁN FORMALIZARSE CON LA PARTICIPACIÓN QUE CORRESPONDA A LA AFIANZADORA, EN TÉRMINOS DE LAS DISPOSICIONES APLICABLES.</w:t>
      </w:r>
    </w:p>
    <w:p w:rsidR="00044404" w:rsidRPr="00BD0CCF" w:rsidRDefault="00044404" w:rsidP="00044404">
      <w:pPr>
        <w:widowControl w:val="0"/>
        <w:tabs>
          <w:tab w:val="left" w:pos="1843"/>
        </w:tabs>
        <w:overflowPunct w:val="0"/>
        <w:autoSpaceDE w:val="0"/>
        <w:autoSpaceDN w:val="0"/>
        <w:adjustRightInd w:val="0"/>
        <w:spacing w:after="8" w:line="240" w:lineRule="auto"/>
        <w:ind w:left="1418" w:hanging="1418"/>
        <w:jc w:val="both"/>
        <w:textAlignment w:val="baseline"/>
        <w:rPr>
          <w:rFonts w:eastAsia="Times New Roman" w:cs="Arial"/>
          <w:sz w:val="7"/>
          <w:szCs w:val="9"/>
          <w:lang w:val="es-ES" w:eastAsia="es-ES"/>
        </w:rPr>
      </w:pPr>
    </w:p>
    <w:p w:rsidR="00044404" w:rsidRPr="000D1A22" w:rsidRDefault="00044404" w:rsidP="00044404">
      <w:pPr>
        <w:widowControl w:val="0"/>
        <w:overflowPunct w:val="0"/>
        <w:autoSpaceDE w:val="0"/>
        <w:autoSpaceDN w:val="0"/>
        <w:adjustRightInd w:val="0"/>
        <w:spacing w:after="8" w:line="240" w:lineRule="auto"/>
        <w:ind w:hanging="2"/>
        <w:jc w:val="both"/>
        <w:textAlignment w:val="baseline"/>
        <w:rPr>
          <w:rFonts w:eastAsia="Times New Roman" w:cs="Arial"/>
          <w:sz w:val="9"/>
          <w:szCs w:val="9"/>
          <w:lang w:val="es-ES" w:eastAsia="es-ES"/>
        </w:rPr>
      </w:pPr>
      <w:r w:rsidRPr="000D1A22">
        <w:rPr>
          <w:rFonts w:eastAsia="Times New Roman" w:cs="Arial"/>
          <w:sz w:val="9"/>
          <w:szCs w:val="9"/>
          <w:lang w:val="es-ES" w:eastAsia="es-ES"/>
        </w:rPr>
        <w:t xml:space="preserve">SE HARÁ EFECTIVA LA GARANTÍA RELATIVA AL CUMPLIMIENTO DEL CONTRATO, CUANDO “EL PROVEEDOR” INCUMPLA CUALQUIERA DE SUS OBLIGACIONES CONTRACTUALES POR CAUSAS A ÉL IMPUTABLES, </w:t>
      </w:r>
    </w:p>
    <w:p w:rsidR="00044404" w:rsidRPr="00BD0CCF" w:rsidRDefault="00044404" w:rsidP="00044404">
      <w:pPr>
        <w:overflowPunct w:val="0"/>
        <w:autoSpaceDE w:val="0"/>
        <w:autoSpaceDN w:val="0"/>
        <w:adjustRightInd w:val="0"/>
        <w:spacing w:after="8"/>
        <w:jc w:val="both"/>
        <w:textAlignment w:val="baseline"/>
        <w:rPr>
          <w:rFonts w:cs="Arial"/>
          <w:sz w:val="7"/>
          <w:szCs w:val="9"/>
          <w:lang w:val="es-ES"/>
        </w:rPr>
      </w:pP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DÉCIMA SÉPTIMA. PENA CONVENCIONAL.- DE CONFORMIDAD CON LOS ARTÍCULOS 53 DE LA LEY DE ADQUISICIONES, ARRENDAMIENTOS Y SERVICIOS DEL SECTOR PÚBLICO, 85 FRACCIÓN V, 95 Y 96 DE SU REGLAMENTO, LA PENALIZACIÓN POR ATRASO EN LA ENTREGA DE LOS BIENES CONTRATADOS EN LAS FECHAS O PLAZOS ESTABLECIDOS SERÁ DEL 2.5% POR CADA DÍA DE ATRASO, Y SE APLICARÁN SOBRE LOS MONTOS QUE DEBAN PAGARSE POR CADA ORDEN DE ENTREGA EMITIDA POR “EL INSTITUTO”; EXCLUSIVAMENTE SOBRE EL VALOR DE LO ENTREGADO CON ATRASO Y NO POR LA TOTALIDAD DEL CONTRATO.</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“EL PROVEEDOR” AUTORIZA A “EL INSTITUTO” A DESCONTAR LAS CANTIDADES QUE RESULTEN DE APLICAR LA PENA CONVENCIONAL ANTES SEÑALADA, SOBRE LOS PAGOS QUE SE LE DEBERÁN CUBRIR.</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LAS PENAS CONVENCIONALES SERÁN CALCULADAS Y APLICADAS A “EL PROVEEDOR” POR LA COORDINACIÓN ADMINISTRATIVA DE LA DIRECCIÓN MÉDICA DE “EL INSTITUTO”.</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 xml:space="preserve">CON FUNDAMENTO EN LO DISPUESTO EN EL ARTÍCULO 95 DEL REGLAMENTO DE LA LEY DE ADQUISICIONES, ARRENDAMIENTOS Y SERVICIOS DEL SECTOR PÚBLICO, EL PAGO DE LOS BIENES QUEDARÁ CONDICIONADO PROPORCIONALMENTE AL PAGO QUE “EL PROVEEDOR” DEBA EFECTUAR POR CONCEPTO DE PENAS CONVENCIONALES POR ATRASO EN EL CUMPLIMIENTO DE LAS OBLIGACIONES, EN EL ENTENDIDO DE QUE EN EL SUPUESTO DE QUE SEA RESCINDIDO EL CONTRATO, NO PROCEDERÁ EL COBRO DE DICHA PENA NI LA CONTABILIZACIÓN DE LAS MISMAS AL HACER EFECTIVA LA GARANTÍA DE CUMPLIMIENTO. </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 xml:space="preserve">LA SUMA DE LAS PENAS CONVENCIONALES NO DEBERÁ EXCEDER EL IMPORTE DE DICHA GARANTÍA. </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EN NINGÚN CASO LAS PENAS CONVENCIONALES PODRÁN NEGOCIARSE EN ESPECIE.</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INDEPENDIENTEMENTE DE LA APLICACIÓN DE LAS PENAS MENCIONADAS, “EL INSTITUTO” PODRÁ EN CUALQUIER MOMENTO RESCINDIR ADMINISTRATIVAMENTE EL CONTRATO POR INCUMPLIMIENTO.</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“EL PROVEEDOR” INCURRIRÁ EN RESPONSABILIDAD, POR LOS MOTIVOS SIGUIENTES:</w:t>
      </w:r>
    </w:p>
    <w:p w:rsidR="00044404" w:rsidRPr="000D1A22" w:rsidRDefault="00044404" w:rsidP="00044404">
      <w:pPr>
        <w:tabs>
          <w:tab w:val="left" w:pos="142"/>
        </w:tabs>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w:t>
      </w:r>
      <w:r w:rsidRPr="000D1A22">
        <w:rPr>
          <w:rFonts w:cs="Arial"/>
          <w:sz w:val="9"/>
          <w:szCs w:val="9"/>
          <w:lang w:val="es-ES"/>
        </w:rPr>
        <w:tab/>
        <w:t>CUANDO “EL PROVEEDOR” INCUMPLA TOTAL O PARCIALMENTE EN SUS OBLIGACIONES ADQUIRIDAS EN EL CONTRATO Y QUE POR SU CAUSA SE AFECTE EL INTERÉS PRINCIPAL.</w:t>
      </w:r>
    </w:p>
    <w:p w:rsidR="00044404" w:rsidRPr="000D1A22" w:rsidRDefault="00044404" w:rsidP="00044404">
      <w:pPr>
        <w:tabs>
          <w:tab w:val="left" w:pos="142"/>
        </w:tabs>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w:t>
      </w:r>
      <w:r w:rsidRPr="000D1A22">
        <w:rPr>
          <w:rFonts w:cs="Arial"/>
          <w:sz w:val="9"/>
          <w:szCs w:val="9"/>
          <w:lang w:val="es-ES"/>
        </w:rPr>
        <w:tab/>
        <w:t xml:space="preserve">CUANDO “EL PROVEEDOR” NO CUMPLA EN TIEMPO Y FORMA CON LAS ENTREGAS CONFORME AL CALENDARIO Y/O </w:t>
      </w:r>
      <w:proofErr w:type="gramStart"/>
      <w:r w:rsidRPr="000D1A22">
        <w:rPr>
          <w:rFonts w:cs="Arial"/>
          <w:sz w:val="9"/>
          <w:szCs w:val="9"/>
          <w:lang w:val="es-ES"/>
        </w:rPr>
        <w:t>REQUERIMIENTOS  QUE</w:t>
      </w:r>
      <w:proofErr w:type="gramEnd"/>
      <w:r w:rsidRPr="000D1A22">
        <w:rPr>
          <w:rFonts w:cs="Arial"/>
          <w:sz w:val="9"/>
          <w:szCs w:val="9"/>
          <w:lang w:val="es-ES"/>
        </w:rPr>
        <w:t xml:space="preserve"> “EL INSTITUTO” ESTABLEZCA. </w:t>
      </w:r>
    </w:p>
    <w:p w:rsidR="00044404" w:rsidRPr="000D1A22" w:rsidRDefault="00044404" w:rsidP="00044404">
      <w:pPr>
        <w:tabs>
          <w:tab w:val="left" w:pos="142"/>
        </w:tabs>
        <w:overflowPunct w:val="0"/>
        <w:autoSpaceDE w:val="0"/>
        <w:autoSpaceDN w:val="0"/>
        <w:adjustRightInd w:val="0"/>
        <w:spacing w:after="8"/>
        <w:jc w:val="both"/>
        <w:textAlignment w:val="baseline"/>
        <w:rPr>
          <w:rFonts w:cs="Arial"/>
          <w:sz w:val="9"/>
          <w:szCs w:val="9"/>
          <w:lang w:val="es-ES"/>
        </w:rPr>
      </w:pPr>
      <w:r w:rsidRPr="000D1A22">
        <w:rPr>
          <w:rFonts w:cs="Arial"/>
          <w:sz w:val="9"/>
          <w:szCs w:val="9"/>
          <w:lang w:val="es-ES"/>
        </w:rPr>
        <w:t>•</w:t>
      </w:r>
      <w:r w:rsidRPr="000D1A22">
        <w:rPr>
          <w:rFonts w:cs="Arial"/>
          <w:sz w:val="9"/>
          <w:szCs w:val="9"/>
          <w:lang w:val="es-ES"/>
        </w:rPr>
        <w:tab/>
        <w:t xml:space="preserve">CUANDO “EL PROVEEDOR” NO ENTREGUE LOS BIENES OBJETO DE ESTE CONTRATO CONFORME A LAS NORMAS, CALIDAD, ESPECIFICACIONES Y OBLIGACIONES SOLICITADAS POR “EL INSTITUTO”.  </w:t>
      </w:r>
    </w:p>
    <w:p w:rsidR="00044404" w:rsidRPr="000D1A22" w:rsidRDefault="00044404" w:rsidP="00044404">
      <w:pPr>
        <w:pStyle w:val="Prrafodelista"/>
        <w:numPr>
          <w:ilvl w:val="0"/>
          <w:numId w:val="4"/>
        </w:numPr>
        <w:tabs>
          <w:tab w:val="left" w:pos="142"/>
        </w:tabs>
        <w:overflowPunct w:val="0"/>
        <w:autoSpaceDE w:val="0"/>
        <w:autoSpaceDN w:val="0"/>
        <w:adjustRightInd w:val="0"/>
        <w:spacing w:after="8"/>
        <w:ind w:left="0" w:hanging="11"/>
        <w:jc w:val="both"/>
        <w:textAlignment w:val="baseline"/>
        <w:rPr>
          <w:rFonts w:cs="Arial"/>
          <w:sz w:val="9"/>
          <w:szCs w:val="9"/>
          <w:lang w:val="es-ES"/>
        </w:rPr>
      </w:pPr>
      <w:r w:rsidRPr="000D1A22">
        <w:rPr>
          <w:rFonts w:cs="Arial"/>
          <w:sz w:val="9"/>
          <w:szCs w:val="9"/>
          <w:lang w:val="es-ES"/>
        </w:rPr>
        <w:t>POR EL INCUMPLIMIENTO DE “EL PROVEEDOR” A LOS REQUISITOS PARA FORMALIZAR EL CONTRATO, POR CAUSAS IMPUTABLES AL MISMO.</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DÉCIMA OCTAVA. RESPONSABILIDADES.- LAS PARTES CONVIENEN EN QUE "EL INSTITUTO" NO ADQUIERE NINGUNA OBLIGACIÓN DE CARÁCTER LABORAL EN EL CUMPLIMIENTO DE ESTE CONTRATO, POR LO QUE POR NINGÚN MOTIVO, EL MISMO CREA UNA RELACIÓN LABORAL O DE INTERMEDIACIÓN EN TÉRMINOS DE LOS ARTÍCULOS 12, 13 Y 14 DE LA LEY FEDERAL DEL TRABAJO, CON EL PERSONAL QUE “EL PROVEEDOR” EMPLEE PARA LA ENTREGA DE LOS BIENES, OBJETO DEL PRESENTE CONTRATO.</w:t>
      </w:r>
    </w:p>
    <w:p w:rsidR="00044404" w:rsidRPr="000D1A22" w:rsidRDefault="00044404" w:rsidP="00044404">
      <w:pPr>
        <w:spacing w:after="8"/>
        <w:jc w:val="both"/>
        <w:rPr>
          <w:rFonts w:cs="Arial"/>
          <w:sz w:val="9"/>
          <w:szCs w:val="9"/>
          <w:lang w:val="es-PA"/>
        </w:rPr>
      </w:pPr>
      <w:r w:rsidRPr="000D1A22">
        <w:rPr>
          <w:rFonts w:cs="Arial"/>
          <w:sz w:val="9"/>
          <w:szCs w:val="9"/>
          <w:lang w:val="es-PA"/>
        </w:rPr>
        <w:t>ASIMISMO, PARA CUALQUIER OTRO SUPUESTO NO PREVISTO CON EL PERSONAL EMPLEADO POR “EL PROVEEDOR”, ÉSTE EXIME EXPRESAMENTE A “EL INSTITUTO” DE CUALQUIER RESPONSABILIDAD CIVIL, PENAL, LABORAL, DE SEGURIDAD SOCIAL O DE CUALQUIER OTRA ÍNDOLE QUE, EN SU CASO, PUDIERA LLEGAR A GENERARSE.</w:t>
      </w:r>
    </w:p>
    <w:p w:rsidR="00044404" w:rsidRPr="000D1A22" w:rsidRDefault="00044404" w:rsidP="00044404">
      <w:pPr>
        <w:spacing w:after="8"/>
        <w:jc w:val="both"/>
        <w:rPr>
          <w:rFonts w:cs="Arial"/>
          <w:sz w:val="9"/>
          <w:szCs w:val="9"/>
          <w:lang w:val="es-PA"/>
        </w:rPr>
      </w:pPr>
      <w:r w:rsidRPr="000D1A22">
        <w:rPr>
          <w:rFonts w:cs="Arial"/>
          <w:sz w:val="9"/>
          <w:szCs w:val="9"/>
          <w:lang w:val="es-PA"/>
        </w:rPr>
        <w:t>DÉCIMA NOVENA. CONFIDENCIALIDAD.- “EL PROVEEDOR” SE OBLIGA POR SÍ Y A TRAVÉS DEL PERSONAL QUE ÉSTE EMPLEE, A NO DIVULGAR POR ESCRITO, VERBALMENTE O POR CUALQUIER OTRO MEDIO, LA INFORMACIÓN QUE OBTENGA CON MOTIVO DE LA ENTREGA, Y A MANTENER EN LA MÁS ESTRICTA CONFIDENCIALIDAD RESPECTO AL CONTENIDO, ALCANCES, OBJETO Y LOS RESULTADOS PARCIALES Y FINALES DEL PRESENTE CONTRATO, EN TÉRMINOS DE LA NORMATIVIDAD APLICABLE, ABSTENIÉNDOSE DE DAR A CONOCER CUALQUIER INFORMACIÓN DOCUMENTAL, DIGITAL U ORAL DE ESTE CONTRATO SIN LA AUTORIZACIÓN PREVIA Y POR ESCRITO DEL INSTITUTO.</w:t>
      </w:r>
    </w:p>
    <w:p w:rsidR="00044404" w:rsidRPr="000D1A22" w:rsidRDefault="00044404" w:rsidP="00044404">
      <w:pPr>
        <w:spacing w:after="8"/>
        <w:jc w:val="both"/>
        <w:rPr>
          <w:rFonts w:cs="Arial"/>
          <w:sz w:val="9"/>
          <w:szCs w:val="9"/>
          <w:lang w:val="es-PA"/>
        </w:rPr>
      </w:pPr>
      <w:r w:rsidRPr="000D1A22">
        <w:rPr>
          <w:rFonts w:cs="Arial"/>
          <w:sz w:val="9"/>
          <w:szCs w:val="9"/>
          <w:lang w:val="es-PA"/>
        </w:rPr>
        <w:t xml:space="preserve">VIGÉSIMA. SUSPENSIÓN DE LA ENTREGA.- CUANDO DURANTE O PREVIO A LA ENTREGA DE LOS BIENES SE PRESENTE CASO FORTUITO O DE FUERZA MAYOR, “EL INSTITUTO”, BAJO SU RESPONSABILIDAD, PODRÁ SUSPENDER EL SUMINISTRO DE LOS BIENES, EN CUYO CASO ÚNICAMENTE SE PAGARÁN LOS QUE HUBIESEN SIDO EFECTIVAMENTE ENTREGADOS. </w:t>
      </w:r>
    </w:p>
    <w:p w:rsidR="00044404" w:rsidRPr="000D1A22" w:rsidRDefault="00044404" w:rsidP="00044404">
      <w:pPr>
        <w:spacing w:after="8"/>
        <w:jc w:val="both"/>
        <w:rPr>
          <w:rFonts w:cs="Arial"/>
          <w:sz w:val="9"/>
          <w:szCs w:val="9"/>
          <w:lang w:val="es-PA"/>
        </w:rPr>
      </w:pPr>
      <w:r w:rsidRPr="000D1A22">
        <w:rPr>
          <w:rFonts w:cs="Arial"/>
          <w:sz w:val="9"/>
          <w:szCs w:val="9"/>
          <w:lang w:val="es-PA"/>
        </w:rPr>
        <w:t>EL PLAZO DE SUSPENSIÓN SERÁ FIJADO POR “EL INSTITUTO”, A CUYO TÉRMINO EN SU CASO, PODRÁ INICIAR LA TERMINACIÓN ANTICIPADA DEL CONTRATO.</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VIGÉSIMA PRIMERA. TERMINACIÓN ANTICIPADA.- DE CONFORMIDAD CON EL ARTÍCULO 102 DEL REGLAMENTO DE LA LEY DE ADQUISICIONES, ARRENDAMIENTOS Y SERVICIOS DEL SECTOR PÚBLICO “EL INSTITUTO” PODRÁ DAR POR TERMINADO ANTICIPADAMENTE EL CONTRATO, CUANDO CONCURRAN RAZONES DE INTERÉS GENERAL, O BIEN, CUANDO POR CAUSAS JUSTIFICADAS SE EXTINGA LA NECESIDAD DE REQUERIR LOS BIENES ORIGINALMENTE CONTRATADOS, Y SE DEMUESTRE QUE DE CONTINUAR CON EL CUMPLIMIENTO DE LAS OBLIGACIONES PACTADAS, SE OCASIONARÍA ALGÚN DAÑO O PERJUICIO A “EL INSTITUTO” O SE DETERMINE LA NULIDAD DE LOS ACTOS QUE DIERON ORIGEN AL CONTRATO, CON MOTIVO DE LA RESOLUCIÓN DE UNA INCONFORMIDAD O INTERVENCIÓN DE OFICIO DE AUTORIDAD COMPETENTE. EN ESTOS SUPUESTOS “EL INSTITUTO” REEMBOLSARÁ A “EL PROVEEDOR” LOS GASTOS NO RECUPERABLES EN QUE HAYA INCURRIDO, SIEMPRE QUE ÉSTOS SEAN RAZONABLES, ESTÉN DEBIDAMENTE COMPROBADOS Y SE RELACIONEN DIRECTAMENTE CON EL PRESENTE INSTRUMENTO, EN TÉRMINOS DE LO ESTABLECIDO EN LA CLÁUSULA VIGÉSIMA SEGUNDA DE ESTE CONTRATO.</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VIGÉSIMA SEGUNDA. PAGO DE GASTOS NO RECUPERABLES.- EN ATENCIÓN A LO ORDENADO POR LOS ARTÍCULOS 54 BIS Y 55 BIS, DE LA LEY DE ADQUISICIONES, ARRENDAMIENTOS Y SERVICIOS DEL SECTOR PÚBLICO, “EL INSTITUTO” REALIZARÁ EL PAGO DE GASTOS NO RECUPERABLES POR LA SUSPENSIÓN O LA TERMINACIÓN ANTICIPADA DEL CONTRATO, POR CAUSAS IMPUTABLES A ÉSTE, PARA LO CUAL “EL PROVEEDOR” DEBERÁ PRESENTAR DENTRO DE LOS DIEZ DÍAS HÁBILES SIGUIENTES DE LA NOTIFICACIÓN DE LA SUSPENSIÓN O LA TERMINACIÓN ANTICIPADA DEL CONTRATO, EL COMPROBANTE FISCAL Y DOCUMENTACIÓN VALIDADA POR EL ÁREA ENCARGADA DE PAGO, CON EL APOYO DEL ADMINISTRADOR DEL CONTRATO, QUE CORRESPONDA A LOS GASTOS NO RECUPERABLES, SIEMPRE QUE ÉSTOS SEAN RAZONABLES, ESTÉN DEBIDAMENTE COMPROBADOS Y SE RELACIONEN DIRECTAMENTE CON LOS BIENES, OBJETO DEL PRESENTE CONTRATO.</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“EL INSTITUTO” PAGARÁ LOS GASTOS NO RECUPERABLES, EN MONEDA NACIONAL DENTRO DE LOS CUARENTA Y CINCO DÍAS NATURALES POSTERIORES A LA PRESENTACIÓN DEL COMPROBANTE FISCAL RESPECTIVO Y DOCUMENTACIÓN SOPORTE.</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EN CASO DE QUE “EL PROVEEDOR” NO PRESENTE EN TIEMPO Y FORMA LA DOCUMENTACIÓN REQUERIDA PARA EL TRÁMITE DE PAGO, LA FECHA DE PAGO SE CORRERÁ EL MISMO NÚMERO DE DÍAS QUE DURE EL RETRASO.</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EL PAGO DE LOS GASTOS NO RECUPERABLES SE REALIZARÁ MEDIANTE TRANSFERENCIA DE FONDOS INTERBANCARIOS A LA “CLAVE BANCARIA ESTANDARIZADA” (CLABE) QUE SEÑALE EL PROVEEDOR , EN LA TESORERÍA GENERAL DEL INSTITUTO, UBICADA EN RÍO RHIN NÚMERO 3, SEXTO PISO, COLONIA CUAUHTÉMOC, DELEGACIÓN CUAUHTÉMOC, C.P. 06500, MÉXICO, DISTRITO FEDERAL, EN DÍAS Y HORAS HÁBILES, PREVIA ENTREGA DE LA DOCUMENTACIÓN SEÑALADA PARA SU VALIDACIÓN POR PARTE DEL ADMINISTRADOR DEL CONTRATO, PARA LO CUAL ES NECESARIO QUE EL COMPROBANTE FISCAL QUE PRESENTEN REÚNA LOS REQUISITOS FISCALES QUE ESTABLECE LA LEGISLACIÓN VIGENTE EN LA MATERIA; EN CASO DE QUE NO SEA ASÍ, “EL INSTITUTO” POSPONDRÁ A “EL PROVEEDOR” LOS PAGOS A SU FAVOR, HASTA EN TANTO SE SUBSANEN DICHAS OMISIONES.</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EN CASO DE QUE EL TRÁMITE DESCRITO SE REALICE EN UN DOMICILIO DIFERENTE AL DE LA TESORERÍA GENERAL DE “EL INSTITUTO”, DICHO DOMICILIO SERÁ EL ASENTADO EN EL APARTADO DE OBSERVACIONES ESTABLECIDO EN EL REVERSO DEL PRESENTE CONTRATO.</w:t>
      </w:r>
    </w:p>
    <w:p w:rsidR="00044404"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VIGÉSIMA TERCERA. RESCISIÓN.- “EL INSTITUTO” PODRÁ EN CUALQUIER MOMENTO RESCINDIR ADMINISTRATIVAMENTE EL PRESENTE CONTRATO EN CASO DEL INCUMPLIMIENTO A LAS OBLIGACIONES A CARGO DE “EL PROVEEDOR” , CONFORME AL PROCEDIMIENTO SEÑALADO POR EL ARTÍCULO 54, DE LA LEYDE ADQUISICIONES, ARRENDAMIENTOS Y SERVICIOS DEL SECTOR PÚBLICO, ASÍ COMO 98 Y 99 DE SU REGLAMENTO.</w:t>
      </w:r>
    </w:p>
    <w:p w:rsidR="00044404"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lastRenderedPageBreak/>
        <w:t>1.- SE INICIARÁ A PARTIR DE QUE A “EL PROVEEDOR</w:t>
      </w:r>
      <w:proofErr w:type="gramStart"/>
      <w:r w:rsidRPr="000D1A22">
        <w:rPr>
          <w:rFonts w:cs="Arial"/>
          <w:sz w:val="9"/>
          <w:szCs w:val="9"/>
          <w:lang w:val="es-PA"/>
        </w:rPr>
        <w:t>”  LE</w:t>
      </w:r>
      <w:proofErr w:type="gramEnd"/>
      <w:r w:rsidRPr="000D1A22">
        <w:rPr>
          <w:rFonts w:cs="Arial"/>
          <w:sz w:val="9"/>
          <w:szCs w:val="9"/>
          <w:lang w:val="es-PA"/>
        </w:rPr>
        <w:t xml:space="preserve"> SEA COMUNICADO POR ESCRITO EL INCUMPLIMIENTO EN QUE HAYA INCURRIDO, PARA QUE EN UN TÉRMINO DE CINCO DÍAS HÁBILES EXPONGA LO QUE A SU DERECHO CONVENGA Y APORTE, EN SU CASO, LAS PRUEBAS QUE ESTIME PERTINENTES;</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2.- TRANSCURRIDO EL TÉRMINO A QUE SE REFIERE EL NUMERAL ANTERIOR, “EL INSTITUTO” CONTARÁ CON UN PLAZO HASTA DE QUINCE DÍAS HÁBILES PARA RESOLVER, CONSIDERANDO LOS ARGUMENTOS Y PRUEBAS QUE HUBIERE HECHO VALER “EL</w:t>
      </w:r>
      <w:r>
        <w:rPr>
          <w:rFonts w:cs="Arial"/>
          <w:sz w:val="9"/>
          <w:szCs w:val="9"/>
          <w:lang w:val="es-PA"/>
        </w:rPr>
        <w:t xml:space="preserve"> </w:t>
      </w:r>
      <w:r w:rsidRPr="000D1A22">
        <w:rPr>
          <w:rFonts w:cs="Arial"/>
          <w:sz w:val="9"/>
          <w:szCs w:val="9"/>
          <w:lang w:val="es-PA"/>
        </w:rPr>
        <w:t>PROVEEDOR”. LA DETERMINACIÓN DE DAR O NO POR RESCINDIDO EL CONTRATO DEBERÁ SER DEBIDAMENTE FUNDADA, MOTIVADA Y COMUNICADA A “EL PROVEEDOR” DENTRO DE DICHO PLAZO.</w:t>
      </w:r>
    </w:p>
    <w:p w:rsidR="00044404" w:rsidRPr="000D1A22" w:rsidRDefault="00044404" w:rsidP="00044404">
      <w:pPr>
        <w:overflowPunct w:val="0"/>
        <w:autoSpaceDE w:val="0"/>
        <w:autoSpaceDN w:val="0"/>
        <w:spacing w:after="8"/>
        <w:ind w:hanging="2"/>
        <w:jc w:val="both"/>
        <w:textAlignment w:val="baseline"/>
        <w:rPr>
          <w:rFonts w:cs="Arial"/>
          <w:sz w:val="9"/>
          <w:szCs w:val="9"/>
          <w:lang w:val="es-PA"/>
        </w:rPr>
      </w:pPr>
      <w:r w:rsidRPr="000D1A22">
        <w:rPr>
          <w:rFonts w:cs="Arial"/>
          <w:sz w:val="9"/>
          <w:szCs w:val="9"/>
          <w:lang w:val="es-PA"/>
        </w:rPr>
        <w:t>3.- CUANDO SE RESCINDA EL CONTRATO SE FORMULARÁ EL FINIQUITO CORRESPONDIENTE, A EFECTO DE HACER CONSTAR LOS PAGOS QUE DEBA EFECTUAR “EL INSTITUTO” POR CONCEPTO DE LOS BIENES ENTREGADOS HASTA EL MOMENTO DE LA RESCISIÓN.</w:t>
      </w:r>
    </w:p>
    <w:p w:rsidR="00044404" w:rsidRPr="000D1A22" w:rsidRDefault="00044404" w:rsidP="00044404">
      <w:pPr>
        <w:overflowPunct w:val="0"/>
        <w:autoSpaceDE w:val="0"/>
        <w:autoSpaceDN w:val="0"/>
        <w:spacing w:after="8"/>
        <w:jc w:val="both"/>
        <w:textAlignment w:val="baseline"/>
        <w:rPr>
          <w:rFonts w:cs="Arial"/>
          <w:sz w:val="9"/>
          <w:szCs w:val="9"/>
          <w:lang w:val="es-PA"/>
        </w:rPr>
      </w:pPr>
      <w:r w:rsidRPr="000D1A22">
        <w:rPr>
          <w:rFonts w:cs="Arial"/>
          <w:sz w:val="9"/>
          <w:szCs w:val="9"/>
          <w:lang w:val="es-PA"/>
        </w:rPr>
        <w:t xml:space="preserve">INICIADO UN PROCEDIMIENTO DE CONCILIACIÓN “EL INSTITUTO”, BAJO SU RESPONSABILIDAD, PODRÁ SUSPENDER EL PROCEDIMIENTO DE RESCISIÓN. </w:t>
      </w:r>
    </w:p>
    <w:p w:rsidR="00044404" w:rsidRPr="000D1A22" w:rsidRDefault="00044404" w:rsidP="00044404">
      <w:pPr>
        <w:overflowPunct w:val="0"/>
        <w:autoSpaceDE w:val="0"/>
        <w:autoSpaceDN w:val="0"/>
        <w:spacing w:after="8"/>
        <w:jc w:val="both"/>
        <w:textAlignment w:val="baseline"/>
        <w:rPr>
          <w:rFonts w:cs="Arial"/>
          <w:sz w:val="9"/>
          <w:szCs w:val="9"/>
          <w:lang w:val="es-PA"/>
        </w:rPr>
      </w:pPr>
      <w:r w:rsidRPr="000D1A22">
        <w:rPr>
          <w:rFonts w:cs="Arial"/>
          <w:sz w:val="9"/>
          <w:szCs w:val="9"/>
          <w:lang w:val="es-PA"/>
        </w:rPr>
        <w:t>SI PREVIAMENTE A LA DETERMINACIÓN DE DAR POR RESCINDIDO EL CONTRATO, SE ENTREGARAN LOS BIENES, EL PROCEDIMIENTO INICIADO QUEDARÁ SIN EFECTO, PREVIA ACEPTACIÓN Y VERIFICACIÓN DE “EL INSTITUTO” DE QUE CONTINÚA VIGENTE LA NECESIDAD DE LOS MISMOS, APLICANDO EN SU CASO, LAS PENAS CONVENCIONALES CORRESPONDIENTES.</w:t>
      </w:r>
    </w:p>
    <w:p w:rsidR="00044404" w:rsidRPr="000D1A22" w:rsidRDefault="00044404" w:rsidP="00044404">
      <w:pPr>
        <w:overflowPunct w:val="0"/>
        <w:autoSpaceDE w:val="0"/>
        <w:autoSpaceDN w:val="0"/>
        <w:spacing w:after="8"/>
        <w:ind w:hanging="2"/>
        <w:jc w:val="both"/>
        <w:textAlignment w:val="baseline"/>
        <w:rPr>
          <w:rFonts w:cs="Arial"/>
          <w:sz w:val="9"/>
          <w:szCs w:val="9"/>
          <w:lang w:val="es-PA"/>
        </w:rPr>
      </w:pPr>
      <w:r w:rsidRPr="000D1A22">
        <w:rPr>
          <w:rFonts w:cs="Arial"/>
          <w:sz w:val="9"/>
          <w:szCs w:val="9"/>
          <w:lang w:val="es-PA"/>
        </w:rPr>
        <w:t>“EL INSTITUTO” PODRÁ DETERMINAR NO DAR POR RESCINDIDO EL CONTRATO, CUANDO DURANTE EL PROCEDIMIENTO ADVIERTA QUE LA RESCISIÓN DEL CONTRATO PUDIERA OCASIONAR ALGÚN DAÑO O AFECTACIÓN A LAS FUNCIONES QUE TIENE ENCOMENDADAS. EN ESTE SUPUESTO, “EL INSTITUTO” ELABORARÁ UN DICTAMEN EN EL CUAL JUSTIFIQUE QUE LOS IMPACTOS ECONÓMICOS O DE OPERACIÓN QUE SE OCASIONARÍAN CON LA RESCISIÓN DEL CONTRATO RESULTARÍAN MÁS INCONVENIENTES.</w:t>
      </w:r>
    </w:p>
    <w:p w:rsidR="00044404" w:rsidRPr="000D1A22" w:rsidRDefault="00044404" w:rsidP="00044404">
      <w:pPr>
        <w:overflowPunct w:val="0"/>
        <w:autoSpaceDE w:val="0"/>
        <w:autoSpaceDN w:val="0"/>
        <w:spacing w:after="8"/>
        <w:ind w:hanging="2"/>
        <w:jc w:val="both"/>
        <w:textAlignment w:val="baseline"/>
        <w:rPr>
          <w:rFonts w:cs="Arial"/>
          <w:sz w:val="9"/>
          <w:szCs w:val="9"/>
          <w:lang w:val="es-PA"/>
        </w:rPr>
      </w:pPr>
      <w:r w:rsidRPr="000D1A22">
        <w:rPr>
          <w:rFonts w:cs="Arial"/>
          <w:sz w:val="9"/>
          <w:szCs w:val="9"/>
          <w:lang w:val="es-PA"/>
        </w:rPr>
        <w:t>AL NO DAR POR RESCINDIDO EL CONTRATO, “EL INSTITUTO” ESTABLECERÁ CON “EL PROVEEDOR” OTRO PLAZO, QUE LE PERMITA SUBSANAR EL INCUMPLIMIENTO QUE HUBIERE MOTIVADO EL INICIO DEL PROCEDIMIENTO. EL CONVENIO MODIFICATORIO QUE AL EFECTO SE CELEBRE DEBERÁ ATENDER A LAS CONDICIONES PREVISTAS POR LOS DOS ÚLTIMOS PÁRRAFOS DEL ARTÍCULO 52, DE LA LEY DE ADQUISICIONES, ARRENDAMIENTOS Y SERVICIOS DEL SECTOR PÚBLICO.</w:t>
      </w:r>
    </w:p>
    <w:p w:rsidR="00044404" w:rsidRPr="000D1A22" w:rsidRDefault="00044404" w:rsidP="00044404">
      <w:pPr>
        <w:overflowPunct w:val="0"/>
        <w:autoSpaceDE w:val="0"/>
        <w:autoSpaceDN w:val="0"/>
        <w:spacing w:after="8"/>
        <w:jc w:val="both"/>
        <w:textAlignment w:val="baseline"/>
        <w:rPr>
          <w:rFonts w:cs="Arial"/>
          <w:sz w:val="9"/>
          <w:szCs w:val="9"/>
          <w:lang w:val="es-PA"/>
        </w:rPr>
      </w:pPr>
      <w:r w:rsidRPr="000D1A22">
        <w:rPr>
          <w:rFonts w:cs="Arial"/>
          <w:sz w:val="9"/>
          <w:szCs w:val="9"/>
          <w:lang w:val="es-PA"/>
        </w:rPr>
        <w:t>CUANDO POR MOTIVO DEL ATRASO EN LA ENTREGA DE LOS BIENES, EL PROCEDIMIENTO DE RESCISIÓN SE UBIQUE EN UN EJERCICIO FISCAL DIFERENTE A AQUÉL EN QUE HUBIERE SIDO ADJUDICADO EL CONTRATO, “EL INSTITUTO” PODRÁ RECIBIRLOS PREVIA VERIFICACIÓN DE QUE CONTINÚA VIGENTE LA NECESIDAD DE ADQUIRIR LOS MISMOS Y SE CUENTA CON PARTIDA Y DISPONIBILIDAD PRESUPUESTARIA DEL EJERCICIO FISCAL VIGENTE, DEBIENDO MODIFICARSE LA VIGENCIA DEL CONTRATO CON LOS PRECIOS ORIGINALMENTE PACTADOS. CUALQUIER PACTO EN CONTRARIO A LO DISPUESTO EN EL ARTÍCULO 54, DE LA LEY DE ADQUISICIONES, ARRENDAMIENTOS Y SERVICIOS DEL SECTOR PÚBLICO SE CONSIDERARÁ NULO.</w:t>
      </w:r>
    </w:p>
    <w:p w:rsidR="00044404" w:rsidRPr="000D1A22" w:rsidRDefault="00044404" w:rsidP="00044404">
      <w:pPr>
        <w:overflowPunct w:val="0"/>
        <w:autoSpaceDE w:val="0"/>
        <w:autoSpaceDN w:val="0"/>
        <w:spacing w:after="8"/>
        <w:jc w:val="both"/>
        <w:textAlignment w:val="baseline"/>
        <w:rPr>
          <w:rFonts w:cs="Arial"/>
          <w:sz w:val="9"/>
          <w:szCs w:val="9"/>
          <w:lang w:val="es-PA"/>
        </w:rPr>
      </w:pPr>
      <w:r w:rsidRPr="000D1A22">
        <w:rPr>
          <w:rFonts w:cs="Arial"/>
          <w:sz w:val="9"/>
          <w:szCs w:val="9"/>
          <w:lang w:val="es-PA"/>
        </w:rPr>
        <w:t xml:space="preserve">ENTRE LOS CASOS DE INCUMPLIMIENTO DE “EL PROVEEDOR” </w:t>
      </w:r>
      <w:bookmarkStart w:id="1" w:name="_GoBack"/>
      <w:bookmarkEnd w:id="1"/>
      <w:r w:rsidRPr="000D1A22">
        <w:rPr>
          <w:rFonts w:cs="Arial"/>
          <w:sz w:val="9"/>
          <w:szCs w:val="9"/>
          <w:lang w:val="es-PA"/>
        </w:rPr>
        <w:t>SE ENCUENTRAN LOS QUE, DE MANERA ENUNCIATIVA MÁS NO LIMITATIVA, SE REFIEREN A CONTINUACIÓN:</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CUANDO “EL PROVEEDOR” INCUMPLA TOTAL O PARCIALMENTE EN SUS OBLIGACIONES ADQUIRIDAS EN EL CONTRATO Y QUE POR SU CAUSA SE AFECTE EL INTERÉS PRINCIPAL.</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 xml:space="preserve">CUANDO “EL PROVEEDOR” NO CUMPLA EN TIEMPO Y FORMA CON LAS ENTREGAS CONFORME AL CALENDARIO Y/O </w:t>
      </w:r>
      <w:proofErr w:type="gramStart"/>
      <w:r w:rsidRPr="000D1A22">
        <w:rPr>
          <w:rFonts w:cs="Arial"/>
          <w:sz w:val="9"/>
          <w:szCs w:val="9"/>
          <w:lang w:val="es-PA"/>
        </w:rPr>
        <w:t>REQUERIMIENTOS  QUE</w:t>
      </w:r>
      <w:proofErr w:type="gramEnd"/>
      <w:r w:rsidRPr="000D1A22">
        <w:rPr>
          <w:rFonts w:cs="Arial"/>
          <w:sz w:val="9"/>
          <w:szCs w:val="9"/>
          <w:lang w:val="es-PA"/>
        </w:rPr>
        <w:t xml:space="preserve"> “EL INSTITUTO” ESTABLEZCA.</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 xml:space="preserve">CUANDO “EL PROVEEDOR” NO ENTREGUE LOS BIENES OBJETO DE ESTE CONTRATO CONFORME A LAS NORMAS, CALIDAD, ESPECIFICACIONES Y OBLIGACIONES SOLICITADAS POR “EL INSTITUTO”.  </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POR EL INCUMPLIMIENTO DE “EL PROVEEDOR” A LOS REQUISITOS PARA FORMALIZAR EL CONTRATO, POR CAUSAS IMPUTABLES A “EL PROVEEDOR”</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 xml:space="preserve">CUANDO “EL PROVEEDOR” SE UBIQUE EN LOS LÍMITES DE INCUMPLIMIENTOS PREVISTOS EN LOS TÉRMINOS Y CONDICIONES DE LA CONVOCATORIA RELATIVO A LAS PENAS CONVENCIONALES. </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CUANDO SE DECLARE EN ESTADO DE HUELGA EL PERSONAL DE “EL PROVEEDOR” Y AFECTE EL CUMPLIMIENTO DEL CONTRATO.</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 xml:space="preserve">SI “EL PROVEEDOR” SE DECLARA EN CONCURSO MERCANTIL, O SI HACE CESIÓN DE BIENES, DERECHOS Y OBLIGACIONES EN FORMA QUE AFECTE EL PRESENTE CONTRATO. </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SI “EL PROVEEDOR” NO PROPORCIONA A “EL INSTITUTO” LOS DATOS NECESARIOS PARA INSPECCIÓN, VIGILANCIA Y SUPERVISIÓN DE LOS BIENES OBJETO DE ESTE CONTRATO.</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 xml:space="preserve">CUANDO TRANSCURRIDO EL PLAZO INDICADO EN LA CLÁUSULA DE LA GARANTÍA DE CUMPLIMIENTO, “EL PROVEEDOR” NO PRESENTE LA FIANZA DE CUMPLIMIENTO A FAVOR DE “EL INSTITUTO” Y ENDOSO DE LA FIANZA, EN SU CASO. </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EN CASO DE QUE DURANTE LA VIGENCIA DEL CONTRATO SE RECIBA COMUNICADO POR PARTE DE LA SECRETARÍA DE SALUD EN EL ENTENDIDO DE QUE “EL PROVEEDOR” HA SIDO SANCIONADO O SE LE HA REVOCADO EL REGISTRO SANITARIO.</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 xml:space="preserve">CUANDO SE INCUMPLAN O CONTRAVENGAN LAS DISPOSICIONES DE LA LEY DE ADQUISICIONES, ARRENDAMIENTOS Y SERVICIOS DEL SECTOR PÚBLICO, SU </w:t>
      </w:r>
      <w:proofErr w:type="gramStart"/>
      <w:r w:rsidRPr="000D1A22">
        <w:rPr>
          <w:rFonts w:cs="Arial"/>
          <w:sz w:val="9"/>
          <w:szCs w:val="9"/>
          <w:lang w:val="es-PA"/>
        </w:rPr>
        <w:t>REGLAMENTO  Y</w:t>
      </w:r>
      <w:proofErr w:type="gramEnd"/>
      <w:r w:rsidRPr="000D1A22">
        <w:rPr>
          <w:rFonts w:cs="Arial"/>
          <w:sz w:val="9"/>
          <w:szCs w:val="9"/>
          <w:lang w:val="es-PA"/>
        </w:rPr>
        <w:t xml:space="preserve"> LOS LINEAMIENTOS QUE RIGEN EN LA MATERIA.</w:t>
      </w:r>
    </w:p>
    <w:p w:rsidR="00044404" w:rsidRPr="000D1A22" w:rsidRDefault="00044404" w:rsidP="00044404">
      <w:pPr>
        <w:tabs>
          <w:tab w:val="left" w:pos="142"/>
        </w:tabs>
        <w:overflowPunct w:val="0"/>
        <w:autoSpaceDE w:val="0"/>
        <w:autoSpaceDN w:val="0"/>
        <w:spacing w:after="8"/>
        <w:jc w:val="both"/>
        <w:textAlignment w:val="baseline"/>
        <w:rPr>
          <w:rFonts w:cs="Arial"/>
          <w:sz w:val="9"/>
          <w:szCs w:val="9"/>
          <w:lang w:val="es-PA"/>
        </w:rPr>
      </w:pPr>
      <w:r w:rsidRPr="000D1A22">
        <w:rPr>
          <w:rFonts w:cs="Arial"/>
          <w:sz w:val="9"/>
          <w:szCs w:val="9"/>
          <w:lang w:val="es-PA"/>
        </w:rPr>
        <w:t>•</w:t>
      </w:r>
      <w:r w:rsidRPr="000D1A22">
        <w:rPr>
          <w:rFonts w:cs="Arial"/>
          <w:sz w:val="9"/>
          <w:szCs w:val="9"/>
          <w:lang w:val="es-PA"/>
        </w:rPr>
        <w:tab/>
        <w:t>CUANDO POR CAUSAS IMPUTABLES A “EL PROVEEDOR”, NO SE REALICEN EN EL TIEMPO ESTIPULADO LA SUSTITUCIÓN DE LOS BIENES DE CONFORMIDAD CON LO ESTABLECIDO EN LA CLÁUSULA QUINTA DEL PRESENTE CONTRATO.</w:t>
      </w:r>
    </w:p>
    <w:p w:rsidR="00044404" w:rsidRPr="00081FB3" w:rsidRDefault="00044404" w:rsidP="00044404">
      <w:pPr>
        <w:overflowPunct w:val="0"/>
        <w:autoSpaceDE w:val="0"/>
        <w:autoSpaceDN w:val="0"/>
        <w:spacing w:after="8"/>
        <w:ind w:left="284" w:hanging="284"/>
        <w:jc w:val="both"/>
        <w:textAlignment w:val="baseline"/>
        <w:rPr>
          <w:rFonts w:cs="Arial"/>
          <w:sz w:val="7"/>
          <w:szCs w:val="9"/>
          <w:lang w:val="es-PA"/>
        </w:rPr>
      </w:pPr>
    </w:p>
    <w:p w:rsidR="00044404" w:rsidRPr="000D1A22" w:rsidRDefault="00044404" w:rsidP="00044404">
      <w:pPr>
        <w:pStyle w:val="Prrafodelista"/>
        <w:numPr>
          <w:ilvl w:val="0"/>
          <w:numId w:val="2"/>
        </w:numPr>
        <w:tabs>
          <w:tab w:val="left" w:pos="142"/>
        </w:tabs>
        <w:overflowPunct w:val="0"/>
        <w:autoSpaceDE w:val="0"/>
        <w:autoSpaceDN w:val="0"/>
        <w:spacing w:after="8"/>
        <w:ind w:left="0" w:firstLine="0"/>
        <w:jc w:val="both"/>
        <w:textAlignment w:val="baseline"/>
        <w:rPr>
          <w:rFonts w:cs="Arial"/>
          <w:sz w:val="9"/>
          <w:szCs w:val="9"/>
          <w:lang w:val="es-PA"/>
        </w:rPr>
      </w:pPr>
      <w:r w:rsidRPr="000D1A22">
        <w:rPr>
          <w:rFonts w:cs="Arial"/>
          <w:sz w:val="9"/>
          <w:szCs w:val="9"/>
          <w:lang w:val="es-PA"/>
        </w:rPr>
        <w:t>CUANDO “EL PROVEEDOR” Y/O EL PERSONAL DE ÉSTE IMPIDA EL DESEMPEÑO NORMAL DE LABORES DE “EL INSTITUTO” DURANTE LA ENTREGA DE LOS BIENES, POR CAUSAS DISTINTAS A LA NATURALEZA DEL LA ENTREGA.</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VIGÉSIMA CUARTA. LEGISLACIÓN APLICABLE.- SERÁ APLICABLE PARA EL PRESENTE CONTRATO Y SU REVERSO, LA LEY DE ADQUISICIONES, ARRENDAMIENTOS Y SERVICIOS DEL SECTOR PÚBLICO Y SU REGLAMENTO; EL CÓDIGO CIVIL FEDERAL; LA LEY FEDERAL DE PROCEDIMIENTO ADMINISTRATIVO; EL CÓDIGO FEDERAL DE PROCEDIMIENTOS CIVILES; LA LEY FEDERAL DE PRESUPUESTO Y RESPONSABILIDAD HACENDARIA Y DEMÁS DISPOSICIONES APLICABLES.</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VIGÉSIMA QUINTA. JURISDICCIÓN.- PARA LA INTERPRETACIÓN Y CUMPLIMIENTO DEL PRESENTE CONTRATO, “EL INSTITUTO” Y “EL PROVEEDOR”, CONVIENEN EN SOMETERSE PARA TODO LO NO PREVISTO EN ESTE INSTRUMENTO JURÍDICO A LA JURISDICCIÓN Y COMPETENCIA DE LOS TRIBUNALES FEDERALES EN LA CIUDAD DE MÉXICO, DISTRITO FEDERAL, RENUNCIANDO EXPRESAMENTE AL FUERO QUE PUDIERA CORRESPONDERLES EN RAZÓN DE SUS DOMICILIOS PRESENTES Y FUTUROS O CUALQUIER OTRA CAUSA.</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VIGÉSIMA SEXTA.- CONCILIACIÓN.- “EL INSTITUTO” , CUANDO ASÍ LO ESTIME NECESARIO Y PREVIO A QUE SE INICIE EL PROCESO DE PAGO, SE LLEVARA A CABO EN UN PLAZO NO MAYOR A DIEZ DÍAS NATURALES, LA CONCILIACIÓN DE LOS BIENES ENTREGADOS EN TIEMPO Y FORMA, PARA LA DETERMINACIÓN DE LOS PAGOS EXIGIBLES, PARA LO CUAL, SE DEBERÁ CONTEMPLAR LA CREACIÓN DE UN GRUPO DE CONCILIACIÓN INTEGRADO POR EL ADMINISTRADOR DEL CONTRATO; “EL PROVEEDOR,” POR CONDUCTO DE SU REPRESENTANTE LEGAL; Y LAS ÁREAS CONTRATANTES, REQUIRENTES Y AQUELLAS CUYA PRESENCIA SE ESTIME NECESARIA Y SE ENCUENTREN RELACIONADOS CON EL OBJETO DEL CONTRATO.</w:t>
      </w: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VIGÉSIMA SÉPTIMA.- CLIENTE MEJOR FAVORECIDO.- LAS PARTES CONVIENEN QUE “EL PROVEEDOR” OTORGARÁ A “EL INSTITUTO” TRATO DE CLIENTE MEJOR FAVORECIDO; ES DECIR QUE EN EL SUPUESTO DE QUE DURANTE LA VIGENCIA DEL PRESENTE CONTRATO “EL PROVEEDOR” REALICE ALGUNA TRANSACCIÓN COMERCIAL EN LAS MISMAS CONDICIONES ESTABLECIDAS EN ESTE CONTRATO CON CUALQUIER UNIDAD ADMINISTRATIVA Y/O UNIDADES HOSPITALARIAS DEL PROPIO INSTITUTO, O PERSONA FISICA O MORAL, CON PRECIOS INFERIORES A LOS ESTIPULADOS EN ESTE CONTRATO, “EL PROVEEDOR” SE OBLIGA A OTORGAR A “EL INSTITUTO” ESAS MISMAS CONDICIONES DE PRECIO A PARTIR DE QUE HAYA TENIDO LUGAR LA TRANSACCIÓN COMERCIAL CON LA OTRA DEPENDENCIA, ENTIDAD, O PERSONA FISICA O MORAL.</w:t>
      </w:r>
    </w:p>
    <w:p w:rsidR="00044404" w:rsidRPr="007749A2" w:rsidRDefault="00044404" w:rsidP="00044404">
      <w:pPr>
        <w:overflowPunct w:val="0"/>
        <w:autoSpaceDE w:val="0"/>
        <w:autoSpaceDN w:val="0"/>
        <w:adjustRightInd w:val="0"/>
        <w:spacing w:after="8"/>
        <w:jc w:val="both"/>
        <w:textAlignment w:val="baseline"/>
        <w:rPr>
          <w:rFonts w:cs="Arial"/>
          <w:sz w:val="7"/>
          <w:szCs w:val="9"/>
          <w:lang w:val="es-PA"/>
        </w:rPr>
      </w:pPr>
    </w:p>
    <w:p w:rsidR="00044404" w:rsidRPr="000D1A22" w:rsidRDefault="00044404" w:rsidP="00044404">
      <w:pPr>
        <w:overflowPunct w:val="0"/>
        <w:autoSpaceDE w:val="0"/>
        <w:autoSpaceDN w:val="0"/>
        <w:adjustRightInd w:val="0"/>
        <w:spacing w:after="8"/>
        <w:jc w:val="both"/>
        <w:textAlignment w:val="baseline"/>
        <w:rPr>
          <w:rFonts w:cs="Arial"/>
          <w:sz w:val="9"/>
          <w:szCs w:val="9"/>
          <w:lang w:val="es-PA"/>
        </w:rPr>
      </w:pPr>
      <w:r w:rsidRPr="000D1A22">
        <w:rPr>
          <w:rFonts w:cs="Arial"/>
          <w:sz w:val="9"/>
          <w:szCs w:val="9"/>
          <w:lang w:val="es-PA"/>
        </w:rPr>
        <w:t>EL REPRESENTANTE DEL INSTITUTO QUE SUSCRIBE EL PRESENTE CONTRATO MANIFIESTA BAJO PROTESTA DE DECIR VERDAD QUE ESTE CONTRATO SE APEGA FIELMENTE AL MODELO APROBADO POR LA DIRECCIÓN JURÍDICA DEL ISSSTE PARA LAS CONTRATACIONES; POR LO QUE CULQUIER MODIFIACIÓN AL CLÁUSULADO DEBERÁ CONTAR CON LA ANUENCIA DE ESTA ÚLTIMA, DE LO CONTRARIO INCURRIRA EN RESPONSABILIDADES ADMINISTRATIVAS QUE LA NORMATIVIDAD ESTABLEZCA.</w:t>
      </w:r>
    </w:p>
    <w:p w:rsidR="00044404" w:rsidRPr="007749A2" w:rsidRDefault="00044404" w:rsidP="00044404">
      <w:pPr>
        <w:overflowPunct w:val="0"/>
        <w:autoSpaceDE w:val="0"/>
        <w:autoSpaceDN w:val="0"/>
        <w:adjustRightInd w:val="0"/>
        <w:spacing w:after="8"/>
        <w:jc w:val="both"/>
        <w:textAlignment w:val="baseline"/>
        <w:rPr>
          <w:rFonts w:cs="Arial"/>
          <w:sz w:val="7"/>
          <w:szCs w:val="9"/>
          <w:lang w:val="es-PA"/>
        </w:rPr>
      </w:pPr>
    </w:p>
    <w:p w:rsidR="00044404" w:rsidRPr="000D1A22" w:rsidRDefault="00044404" w:rsidP="00044404">
      <w:pPr>
        <w:overflowPunct w:val="0"/>
        <w:autoSpaceDE w:val="0"/>
        <w:autoSpaceDN w:val="0"/>
        <w:adjustRightInd w:val="0"/>
        <w:jc w:val="both"/>
        <w:textAlignment w:val="baseline"/>
        <w:rPr>
          <w:rFonts w:cs="Arial"/>
          <w:sz w:val="9"/>
          <w:szCs w:val="9"/>
          <w:lang w:val="es-PA"/>
        </w:rPr>
      </w:pPr>
      <w:r w:rsidRPr="000D1A22">
        <w:rPr>
          <w:rFonts w:cs="Arial"/>
          <w:sz w:val="9"/>
          <w:szCs w:val="9"/>
          <w:lang w:val="es-PA"/>
        </w:rPr>
        <w:t xml:space="preserve">LEÍDO QUE FUE Y ENTERADAS LAS PARTES DEL CONTENIDO Y ALCANCE LEGAL DEL PRESENTE CONTRATO, LO FIRMAN EN AMBOS LADOS Y POR CUADRUPLICADO EN LA CIUDAD DE MÉXICO, DISTRITO FEDERAL, EL </w:t>
      </w:r>
      <w:proofErr w:type="gramStart"/>
      <w:r w:rsidRPr="000D1A22">
        <w:rPr>
          <w:rFonts w:cs="Arial"/>
          <w:sz w:val="9"/>
          <w:szCs w:val="9"/>
          <w:lang w:val="es-PA"/>
        </w:rPr>
        <w:t xml:space="preserve">DÍA </w:t>
      </w:r>
      <w:r w:rsidRPr="007749A2">
        <w:rPr>
          <w:rFonts w:cs="Arial"/>
          <w:sz w:val="9"/>
          <w:szCs w:val="9"/>
          <w:u w:val="single"/>
          <w:lang w:val="es-PA"/>
        </w:rPr>
        <w:t xml:space="preserve"> </w:t>
      </w:r>
      <w:r>
        <w:rPr>
          <w:rFonts w:cs="Arial"/>
          <w:sz w:val="9"/>
          <w:szCs w:val="9"/>
          <w:u w:val="single"/>
          <w:lang w:val="es-PA"/>
        </w:rPr>
        <w:t>XX</w:t>
      </w:r>
      <w:proofErr w:type="gramEnd"/>
      <w:r>
        <w:rPr>
          <w:rFonts w:cs="Arial"/>
          <w:sz w:val="9"/>
          <w:szCs w:val="9"/>
          <w:u w:val="single"/>
          <w:lang w:val="es-PA"/>
        </w:rPr>
        <w:t xml:space="preserve">  </w:t>
      </w:r>
      <w:r w:rsidRPr="007749A2">
        <w:rPr>
          <w:rFonts w:cs="Arial"/>
          <w:sz w:val="9"/>
          <w:szCs w:val="9"/>
          <w:u w:val="single"/>
          <w:lang w:val="es-PA"/>
        </w:rPr>
        <w:t xml:space="preserve"> </w:t>
      </w:r>
      <w:r>
        <w:rPr>
          <w:rFonts w:cs="Arial"/>
          <w:sz w:val="9"/>
          <w:szCs w:val="9"/>
          <w:lang w:val="es-PA"/>
        </w:rPr>
        <w:t xml:space="preserve"> DE  </w:t>
      </w:r>
      <w:r w:rsidRPr="007749A2">
        <w:rPr>
          <w:rFonts w:cs="Arial"/>
          <w:sz w:val="9"/>
          <w:szCs w:val="9"/>
          <w:u w:val="single"/>
          <w:lang w:val="es-PA"/>
        </w:rPr>
        <w:t xml:space="preserve"> </w:t>
      </w:r>
      <w:r>
        <w:rPr>
          <w:rFonts w:cs="Arial"/>
          <w:sz w:val="9"/>
          <w:szCs w:val="9"/>
          <w:u w:val="single"/>
          <w:lang w:val="es-PA"/>
        </w:rPr>
        <w:t>XXXXXXXX</w:t>
      </w:r>
      <w:r w:rsidRPr="007749A2">
        <w:rPr>
          <w:rFonts w:cs="Arial"/>
          <w:sz w:val="9"/>
          <w:szCs w:val="9"/>
          <w:u w:val="single"/>
          <w:lang w:val="es-PA"/>
        </w:rPr>
        <w:t xml:space="preserve"> </w:t>
      </w:r>
      <w:r>
        <w:rPr>
          <w:rFonts w:cs="Arial"/>
          <w:sz w:val="9"/>
          <w:szCs w:val="9"/>
          <w:lang w:val="es-PA"/>
        </w:rPr>
        <w:t xml:space="preserve"> DE </w:t>
      </w:r>
      <w:r w:rsidRPr="007749A2">
        <w:rPr>
          <w:rFonts w:cs="Arial"/>
          <w:sz w:val="9"/>
          <w:szCs w:val="9"/>
          <w:u w:val="single"/>
          <w:lang w:val="es-PA"/>
        </w:rPr>
        <w:t xml:space="preserve"> </w:t>
      </w:r>
      <w:r>
        <w:rPr>
          <w:rFonts w:cs="Arial"/>
          <w:sz w:val="9"/>
          <w:szCs w:val="9"/>
          <w:u w:val="single"/>
          <w:lang w:val="es-PA"/>
        </w:rPr>
        <w:t>XXXX</w:t>
      </w:r>
      <w:r w:rsidRPr="007749A2">
        <w:rPr>
          <w:rFonts w:cs="Arial"/>
          <w:sz w:val="9"/>
          <w:szCs w:val="9"/>
          <w:u w:val="single"/>
          <w:lang w:val="es-PA"/>
        </w:rPr>
        <w:t xml:space="preserve"> </w:t>
      </w:r>
      <w:r>
        <w:rPr>
          <w:rFonts w:cs="Arial"/>
          <w:sz w:val="9"/>
          <w:szCs w:val="9"/>
          <w:lang w:val="es-PA"/>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9"/>
        <w:gridCol w:w="2670"/>
      </w:tblGrid>
      <w:tr w:rsidR="00044404" w:rsidRPr="000D1A22" w:rsidTr="00A10873">
        <w:tc>
          <w:tcPr>
            <w:tcW w:w="2669" w:type="dxa"/>
          </w:tcPr>
          <w:p w:rsidR="00044404" w:rsidRPr="000D1A22" w:rsidRDefault="00044404" w:rsidP="00A10873">
            <w:pPr>
              <w:jc w:val="center"/>
              <w:rPr>
                <w:rFonts w:cs="Arial"/>
                <w:sz w:val="9"/>
                <w:szCs w:val="9"/>
                <w:lang w:val="es-PA"/>
              </w:rPr>
            </w:pPr>
          </w:p>
          <w:p w:rsidR="00044404" w:rsidRPr="000D1A22" w:rsidRDefault="00044404" w:rsidP="00A10873">
            <w:pPr>
              <w:jc w:val="center"/>
              <w:rPr>
                <w:rFonts w:cs="Arial"/>
                <w:sz w:val="9"/>
                <w:szCs w:val="9"/>
                <w:lang w:val="es-PA"/>
              </w:rPr>
            </w:pPr>
          </w:p>
          <w:p w:rsidR="00044404" w:rsidRPr="000D1A22" w:rsidRDefault="00044404" w:rsidP="00A10873">
            <w:pPr>
              <w:jc w:val="center"/>
              <w:rPr>
                <w:rFonts w:cs="Arial"/>
                <w:sz w:val="9"/>
                <w:szCs w:val="9"/>
                <w:lang w:val="es-PA"/>
              </w:rPr>
            </w:pPr>
          </w:p>
          <w:p w:rsidR="00044404" w:rsidRPr="000D1A22" w:rsidRDefault="00044404" w:rsidP="00A10873">
            <w:pPr>
              <w:jc w:val="center"/>
              <w:rPr>
                <w:rFonts w:cs="Arial"/>
                <w:sz w:val="9"/>
                <w:szCs w:val="9"/>
                <w:lang w:val="es-PA"/>
              </w:rPr>
            </w:pPr>
          </w:p>
          <w:p w:rsidR="00044404" w:rsidRPr="000D1A22" w:rsidRDefault="00044404" w:rsidP="00A10873">
            <w:pPr>
              <w:jc w:val="center"/>
              <w:rPr>
                <w:rFonts w:cs="Arial"/>
                <w:sz w:val="9"/>
                <w:szCs w:val="9"/>
                <w:lang w:val="es-PA"/>
              </w:rPr>
            </w:pPr>
            <w:r w:rsidRPr="000D1A22">
              <w:rPr>
                <w:rFonts w:cs="Arial"/>
                <w:sz w:val="9"/>
                <w:szCs w:val="9"/>
                <w:lang w:val="es-PA"/>
              </w:rPr>
              <w:t>_________________________________________________</w:t>
            </w:r>
          </w:p>
          <w:p w:rsidR="00044404" w:rsidRPr="000D1A22" w:rsidRDefault="00044404" w:rsidP="00A10873">
            <w:pPr>
              <w:jc w:val="center"/>
              <w:rPr>
                <w:rFonts w:cs="Arial"/>
                <w:sz w:val="9"/>
                <w:szCs w:val="9"/>
                <w:lang w:val="es-PA"/>
              </w:rPr>
            </w:pPr>
            <w:r w:rsidRPr="000D1A22">
              <w:rPr>
                <w:rFonts w:cs="Arial"/>
                <w:sz w:val="9"/>
                <w:szCs w:val="9"/>
                <w:lang w:val="es-PA"/>
              </w:rPr>
              <w:t>Encargado de Administrar y Vigilar el Cumplimiento del Contrato</w:t>
            </w:r>
          </w:p>
        </w:tc>
        <w:tc>
          <w:tcPr>
            <w:tcW w:w="2670" w:type="dxa"/>
          </w:tcPr>
          <w:p w:rsidR="00044404" w:rsidRPr="000D1A22" w:rsidRDefault="00044404" w:rsidP="00A10873">
            <w:pPr>
              <w:jc w:val="center"/>
              <w:rPr>
                <w:rFonts w:cs="Arial"/>
                <w:sz w:val="9"/>
                <w:szCs w:val="9"/>
                <w:lang w:val="es-PA"/>
              </w:rPr>
            </w:pPr>
          </w:p>
          <w:p w:rsidR="00044404" w:rsidRPr="000D1A22" w:rsidRDefault="00044404" w:rsidP="00A10873">
            <w:pPr>
              <w:jc w:val="center"/>
              <w:rPr>
                <w:rFonts w:cs="Arial"/>
                <w:sz w:val="9"/>
                <w:szCs w:val="9"/>
                <w:lang w:val="es-PA"/>
              </w:rPr>
            </w:pPr>
          </w:p>
          <w:p w:rsidR="00044404" w:rsidRPr="000D1A22" w:rsidRDefault="00044404" w:rsidP="00A10873">
            <w:pPr>
              <w:jc w:val="center"/>
              <w:rPr>
                <w:rFonts w:cs="Arial"/>
                <w:sz w:val="9"/>
                <w:szCs w:val="9"/>
                <w:lang w:val="es-PA"/>
              </w:rPr>
            </w:pPr>
          </w:p>
          <w:p w:rsidR="00044404" w:rsidRPr="000D1A22" w:rsidRDefault="00044404" w:rsidP="00A10873">
            <w:pPr>
              <w:jc w:val="center"/>
              <w:rPr>
                <w:rFonts w:cs="Arial"/>
                <w:sz w:val="9"/>
                <w:szCs w:val="9"/>
                <w:lang w:val="es-PA"/>
              </w:rPr>
            </w:pPr>
          </w:p>
          <w:p w:rsidR="00044404" w:rsidRPr="000D1A22" w:rsidRDefault="00044404" w:rsidP="00A10873">
            <w:pPr>
              <w:jc w:val="center"/>
              <w:rPr>
                <w:rFonts w:cs="Arial"/>
                <w:sz w:val="9"/>
                <w:szCs w:val="9"/>
                <w:lang w:val="es-PA"/>
              </w:rPr>
            </w:pPr>
            <w:r w:rsidRPr="000D1A22">
              <w:rPr>
                <w:rFonts w:cs="Arial"/>
                <w:sz w:val="9"/>
                <w:szCs w:val="9"/>
                <w:lang w:val="es-PA"/>
              </w:rPr>
              <w:t>_____________________________________________</w:t>
            </w:r>
          </w:p>
          <w:p w:rsidR="00044404" w:rsidRPr="000D1A22" w:rsidRDefault="00044404" w:rsidP="00A10873">
            <w:pPr>
              <w:jc w:val="center"/>
              <w:rPr>
                <w:rFonts w:cs="Arial"/>
                <w:sz w:val="9"/>
                <w:szCs w:val="9"/>
                <w:lang w:val="es-PA"/>
              </w:rPr>
            </w:pPr>
            <w:r w:rsidRPr="000D1A22">
              <w:rPr>
                <w:rFonts w:cs="Arial"/>
                <w:sz w:val="9"/>
                <w:szCs w:val="9"/>
                <w:lang w:val="es-PA"/>
              </w:rPr>
              <w:t>Representante de “EL PROVEEDOR”</w:t>
            </w:r>
          </w:p>
        </w:tc>
      </w:tr>
    </w:tbl>
    <w:p w:rsidR="00044404" w:rsidRPr="001754F8" w:rsidRDefault="00044404" w:rsidP="00044404">
      <w:pPr>
        <w:spacing w:after="0"/>
        <w:rPr>
          <w:sz w:val="8"/>
          <w:szCs w:val="8"/>
        </w:rPr>
      </w:pPr>
    </w:p>
    <w:p w:rsidR="00044404" w:rsidRDefault="00044404" w:rsidP="00044404">
      <w:pPr>
        <w:spacing w:after="0"/>
        <w:rPr>
          <w:sz w:val="8"/>
          <w:szCs w:val="8"/>
        </w:rPr>
        <w:sectPr w:rsidR="00044404" w:rsidSect="001754F8">
          <w:headerReference w:type="default" r:id="rId12"/>
          <w:type w:val="continuous"/>
          <w:pgSz w:w="12240" w:h="15840"/>
          <w:pgMar w:top="567" w:right="567" w:bottom="567" w:left="567" w:header="709" w:footer="405" w:gutter="0"/>
          <w:cols w:num="2" w:space="284"/>
          <w:docGrid w:linePitch="360"/>
        </w:sectPr>
      </w:pPr>
    </w:p>
    <w:p w:rsidR="00044404" w:rsidRPr="00BD0CCF" w:rsidRDefault="00044404" w:rsidP="00044404">
      <w:pPr>
        <w:spacing w:after="0"/>
        <w:rPr>
          <w:sz w:val="8"/>
          <w:szCs w:val="8"/>
          <w:lang w:val="es-PA"/>
        </w:rPr>
      </w:pPr>
    </w:p>
    <w:p w:rsidR="00CA5098" w:rsidRPr="00FC030D" w:rsidRDefault="00CA5098" w:rsidP="00CA5098">
      <w:pPr>
        <w:jc w:val="both"/>
        <w:rPr>
          <w:sz w:val="6"/>
          <w:szCs w:val="6"/>
        </w:rPr>
      </w:pPr>
    </w:p>
    <w:sectPr w:rsidR="00CA5098" w:rsidRPr="00FC030D" w:rsidSect="0052655D">
      <w:headerReference w:type="default" r:id="rId13"/>
      <w:type w:val="continuous"/>
      <w:pgSz w:w="12240" w:h="15840"/>
      <w:pgMar w:top="567" w:right="567" w:bottom="567" w:left="567" w:header="709" w:footer="405"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A63" w:rsidRDefault="00415A63" w:rsidP="00252A61">
      <w:pPr>
        <w:spacing w:after="0" w:line="240" w:lineRule="auto"/>
      </w:pPr>
      <w:r>
        <w:separator/>
      </w:r>
    </w:p>
  </w:endnote>
  <w:endnote w:type="continuationSeparator" w:id="0">
    <w:p w:rsidR="00415A63" w:rsidRDefault="00415A63" w:rsidP="00252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A63" w:rsidRDefault="00415A63" w:rsidP="00252A61">
      <w:pPr>
        <w:spacing w:after="0" w:line="240" w:lineRule="auto"/>
      </w:pPr>
      <w:r>
        <w:separator/>
      </w:r>
    </w:p>
  </w:footnote>
  <w:footnote w:type="continuationSeparator" w:id="0">
    <w:p w:rsidR="00415A63" w:rsidRDefault="00415A63" w:rsidP="00252A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BB3" w:rsidRPr="00A5663A" w:rsidRDefault="00450BB3" w:rsidP="00252A61">
    <w:pPr>
      <w:pStyle w:val="Encabezado"/>
      <w:ind w:left="1134"/>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098" w:rsidRPr="00A5663A" w:rsidRDefault="00CA5098" w:rsidP="00252A61">
    <w:pPr>
      <w:pStyle w:val="Encabezado"/>
      <w:ind w:left="1134"/>
      <w:rPr>
        <w:sz w:val="4"/>
        <w:szCs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404" w:rsidRPr="00A5663A" w:rsidRDefault="00044404" w:rsidP="00252A61">
    <w:pPr>
      <w:pStyle w:val="Encabezado"/>
      <w:ind w:left="1134"/>
      <w:rPr>
        <w:sz w:val="4"/>
        <w:szCs w:val="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404" w:rsidRPr="00A5663A" w:rsidRDefault="00044404" w:rsidP="00252A61">
    <w:pPr>
      <w:pStyle w:val="Encabezado"/>
      <w:ind w:left="1134"/>
      <w:rPr>
        <w:sz w:val="4"/>
        <w:szCs w:val="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BB3" w:rsidRPr="00A5663A" w:rsidRDefault="00450BB3" w:rsidP="00252A61">
    <w:pPr>
      <w:pStyle w:val="Encabezado"/>
      <w:ind w:left="1134"/>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132EA"/>
    <w:multiLevelType w:val="hybridMultilevel"/>
    <w:tmpl w:val="1222ECA4"/>
    <w:lvl w:ilvl="0" w:tplc="080A0019">
      <w:start w:val="1"/>
      <w:numFmt w:val="lowerLetter"/>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1" w15:restartNumberingAfterBreak="0">
    <w:nsid w:val="15F62971"/>
    <w:multiLevelType w:val="hybridMultilevel"/>
    <w:tmpl w:val="F92A5DD0"/>
    <w:lvl w:ilvl="0" w:tplc="080A0003">
      <w:start w:val="1"/>
      <w:numFmt w:val="bullet"/>
      <w:lvlText w:val="o"/>
      <w:lvlJc w:val="left"/>
      <w:pPr>
        <w:tabs>
          <w:tab w:val="num" w:pos="2140"/>
        </w:tabs>
        <w:ind w:left="2140" w:hanging="360"/>
      </w:pPr>
      <w:rPr>
        <w:rFonts w:ascii="Courier New" w:hAnsi="Courier New" w:cs="Courier New" w:hint="default"/>
      </w:rPr>
    </w:lvl>
    <w:lvl w:ilvl="1" w:tplc="080A0003" w:tentative="1">
      <w:start w:val="1"/>
      <w:numFmt w:val="bullet"/>
      <w:lvlText w:val="o"/>
      <w:lvlJc w:val="left"/>
      <w:pPr>
        <w:tabs>
          <w:tab w:val="num" w:pos="2860"/>
        </w:tabs>
        <w:ind w:left="2860" w:hanging="360"/>
      </w:pPr>
      <w:rPr>
        <w:rFonts w:ascii="Courier New" w:hAnsi="Courier New" w:cs="Courier New" w:hint="default"/>
      </w:rPr>
    </w:lvl>
    <w:lvl w:ilvl="2" w:tplc="080A0005" w:tentative="1">
      <w:start w:val="1"/>
      <w:numFmt w:val="bullet"/>
      <w:lvlText w:val=""/>
      <w:lvlJc w:val="left"/>
      <w:pPr>
        <w:tabs>
          <w:tab w:val="num" w:pos="3580"/>
        </w:tabs>
        <w:ind w:left="3580" w:hanging="360"/>
      </w:pPr>
      <w:rPr>
        <w:rFonts w:ascii="Wingdings" w:hAnsi="Wingdings" w:hint="default"/>
      </w:rPr>
    </w:lvl>
    <w:lvl w:ilvl="3" w:tplc="080A0001" w:tentative="1">
      <w:start w:val="1"/>
      <w:numFmt w:val="bullet"/>
      <w:lvlText w:val=""/>
      <w:lvlJc w:val="left"/>
      <w:pPr>
        <w:tabs>
          <w:tab w:val="num" w:pos="4300"/>
        </w:tabs>
        <w:ind w:left="4300" w:hanging="360"/>
      </w:pPr>
      <w:rPr>
        <w:rFonts w:ascii="Symbol" w:hAnsi="Symbol" w:hint="default"/>
      </w:rPr>
    </w:lvl>
    <w:lvl w:ilvl="4" w:tplc="080A0003" w:tentative="1">
      <w:start w:val="1"/>
      <w:numFmt w:val="bullet"/>
      <w:lvlText w:val="o"/>
      <w:lvlJc w:val="left"/>
      <w:pPr>
        <w:tabs>
          <w:tab w:val="num" w:pos="5020"/>
        </w:tabs>
        <w:ind w:left="5020" w:hanging="360"/>
      </w:pPr>
      <w:rPr>
        <w:rFonts w:ascii="Courier New" w:hAnsi="Courier New" w:cs="Courier New" w:hint="default"/>
      </w:rPr>
    </w:lvl>
    <w:lvl w:ilvl="5" w:tplc="080A0005" w:tentative="1">
      <w:start w:val="1"/>
      <w:numFmt w:val="bullet"/>
      <w:lvlText w:val=""/>
      <w:lvlJc w:val="left"/>
      <w:pPr>
        <w:tabs>
          <w:tab w:val="num" w:pos="5740"/>
        </w:tabs>
        <w:ind w:left="5740" w:hanging="360"/>
      </w:pPr>
      <w:rPr>
        <w:rFonts w:ascii="Wingdings" w:hAnsi="Wingdings" w:hint="default"/>
      </w:rPr>
    </w:lvl>
    <w:lvl w:ilvl="6" w:tplc="080A0001" w:tentative="1">
      <w:start w:val="1"/>
      <w:numFmt w:val="bullet"/>
      <w:lvlText w:val=""/>
      <w:lvlJc w:val="left"/>
      <w:pPr>
        <w:tabs>
          <w:tab w:val="num" w:pos="6460"/>
        </w:tabs>
        <w:ind w:left="6460" w:hanging="360"/>
      </w:pPr>
      <w:rPr>
        <w:rFonts w:ascii="Symbol" w:hAnsi="Symbol" w:hint="default"/>
      </w:rPr>
    </w:lvl>
    <w:lvl w:ilvl="7" w:tplc="080A0003" w:tentative="1">
      <w:start w:val="1"/>
      <w:numFmt w:val="bullet"/>
      <w:lvlText w:val="o"/>
      <w:lvlJc w:val="left"/>
      <w:pPr>
        <w:tabs>
          <w:tab w:val="num" w:pos="7180"/>
        </w:tabs>
        <w:ind w:left="7180" w:hanging="360"/>
      </w:pPr>
      <w:rPr>
        <w:rFonts w:ascii="Courier New" w:hAnsi="Courier New" w:cs="Courier New" w:hint="default"/>
      </w:rPr>
    </w:lvl>
    <w:lvl w:ilvl="8" w:tplc="080A0005" w:tentative="1">
      <w:start w:val="1"/>
      <w:numFmt w:val="bullet"/>
      <w:lvlText w:val=""/>
      <w:lvlJc w:val="left"/>
      <w:pPr>
        <w:tabs>
          <w:tab w:val="num" w:pos="7900"/>
        </w:tabs>
        <w:ind w:left="7900" w:hanging="360"/>
      </w:pPr>
      <w:rPr>
        <w:rFonts w:ascii="Wingdings" w:hAnsi="Wingdings" w:hint="default"/>
      </w:rPr>
    </w:lvl>
  </w:abstractNum>
  <w:abstractNum w:abstractNumId="2" w15:restartNumberingAfterBreak="0">
    <w:nsid w:val="1E195405"/>
    <w:multiLevelType w:val="hybridMultilevel"/>
    <w:tmpl w:val="1222ECA4"/>
    <w:lvl w:ilvl="0" w:tplc="080A0019">
      <w:start w:val="1"/>
      <w:numFmt w:val="lowerLetter"/>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3" w15:restartNumberingAfterBreak="0">
    <w:nsid w:val="33E7632C"/>
    <w:multiLevelType w:val="hybridMultilevel"/>
    <w:tmpl w:val="BB1A60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846765A"/>
    <w:multiLevelType w:val="hybridMultilevel"/>
    <w:tmpl w:val="73224D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C4C1D4D"/>
    <w:multiLevelType w:val="hybridMultilevel"/>
    <w:tmpl w:val="B694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DC9"/>
    <w:rsid w:val="00017FAE"/>
    <w:rsid w:val="000358A4"/>
    <w:rsid w:val="00037C53"/>
    <w:rsid w:val="00044404"/>
    <w:rsid w:val="00044522"/>
    <w:rsid w:val="00046F28"/>
    <w:rsid w:val="000632AE"/>
    <w:rsid w:val="00081E10"/>
    <w:rsid w:val="000834B1"/>
    <w:rsid w:val="0008412B"/>
    <w:rsid w:val="00084233"/>
    <w:rsid w:val="00084734"/>
    <w:rsid w:val="0009162D"/>
    <w:rsid w:val="000A2407"/>
    <w:rsid w:val="000B4E72"/>
    <w:rsid w:val="000B68B8"/>
    <w:rsid w:val="000D3E64"/>
    <w:rsid w:val="000D7262"/>
    <w:rsid w:val="000E106D"/>
    <w:rsid w:val="000E1928"/>
    <w:rsid w:val="000E2D17"/>
    <w:rsid w:val="000E2DBE"/>
    <w:rsid w:val="000E30AF"/>
    <w:rsid w:val="000E62AD"/>
    <w:rsid w:val="000E7598"/>
    <w:rsid w:val="000F68D1"/>
    <w:rsid w:val="00101DC9"/>
    <w:rsid w:val="00110218"/>
    <w:rsid w:val="0011025C"/>
    <w:rsid w:val="00111039"/>
    <w:rsid w:val="00122299"/>
    <w:rsid w:val="00123EA3"/>
    <w:rsid w:val="0013383C"/>
    <w:rsid w:val="00133855"/>
    <w:rsid w:val="00141ECD"/>
    <w:rsid w:val="001430E1"/>
    <w:rsid w:val="00143FC0"/>
    <w:rsid w:val="00164EE6"/>
    <w:rsid w:val="00177D9D"/>
    <w:rsid w:val="00177EB8"/>
    <w:rsid w:val="00193236"/>
    <w:rsid w:val="00193CEE"/>
    <w:rsid w:val="001A1A6F"/>
    <w:rsid w:val="001B7704"/>
    <w:rsid w:val="001C1761"/>
    <w:rsid w:val="001E3542"/>
    <w:rsid w:val="001F432B"/>
    <w:rsid w:val="001F59D4"/>
    <w:rsid w:val="001F5EA2"/>
    <w:rsid w:val="001F63C0"/>
    <w:rsid w:val="00201792"/>
    <w:rsid w:val="002132B0"/>
    <w:rsid w:val="00221D38"/>
    <w:rsid w:val="00236B38"/>
    <w:rsid w:val="00237954"/>
    <w:rsid w:val="00237CC9"/>
    <w:rsid w:val="002405A9"/>
    <w:rsid w:val="00242349"/>
    <w:rsid w:val="00246F89"/>
    <w:rsid w:val="00252197"/>
    <w:rsid w:val="00252A61"/>
    <w:rsid w:val="002634F4"/>
    <w:rsid w:val="00270DB0"/>
    <w:rsid w:val="00277AF4"/>
    <w:rsid w:val="00281FCE"/>
    <w:rsid w:val="00284C73"/>
    <w:rsid w:val="00285AFB"/>
    <w:rsid w:val="00287661"/>
    <w:rsid w:val="002923CA"/>
    <w:rsid w:val="00293673"/>
    <w:rsid w:val="0029533F"/>
    <w:rsid w:val="002965BF"/>
    <w:rsid w:val="002A16EB"/>
    <w:rsid w:val="002A2D3B"/>
    <w:rsid w:val="002A7C40"/>
    <w:rsid w:val="002B5449"/>
    <w:rsid w:val="002C51B3"/>
    <w:rsid w:val="002D51CA"/>
    <w:rsid w:val="002E1F38"/>
    <w:rsid w:val="002E5E79"/>
    <w:rsid w:val="002E6764"/>
    <w:rsid w:val="002E68DC"/>
    <w:rsid w:val="002F18AF"/>
    <w:rsid w:val="002F40D1"/>
    <w:rsid w:val="00301CE8"/>
    <w:rsid w:val="00305B32"/>
    <w:rsid w:val="003126F2"/>
    <w:rsid w:val="00314BF8"/>
    <w:rsid w:val="00315A10"/>
    <w:rsid w:val="00316B32"/>
    <w:rsid w:val="00322B90"/>
    <w:rsid w:val="00333AB9"/>
    <w:rsid w:val="00335803"/>
    <w:rsid w:val="003416D2"/>
    <w:rsid w:val="00343110"/>
    <w:rsid w:val="003467A8"/>
    <w:rsid w:val="00362A9D"/>
    <w:rsid w:val="00363621"/>
    <w:rsid w:val="003746DA"/>
    <w:rsid w:val="003824FD"/>
    <w:rsid w:val="003840DB"/>
    <w:rsid w:val="003B284C"/>
    <w:rsid w:val="003B342B"/>
    <w:rsid w:val="003B593E"/>
    <w:rsid w:val="003B7208"/>
    <w:rsid w:val="003C30FD"/>
    <w:rsid w:val="003C7133"/>
    <w:rsid w:val="003D3410"/>
    <w:rsid w:val="003D4139"/>
    <w:rsid w:val="003E3DB3"/>
    <w:rsid w:val="003F4BD8"/>
    <w:rsid w:val="003F4F77"/>
    <w:rsid w:val="004016B1"/>
    <w:rsid w:val="004054C0"/>
    <w:rsid w:val="00415A63"/>
    <w:rsid w:val="004163BB"/>
    <w:rsid w:val="00416901"/>
    <w:rsid w:val="004228D7"/>
    <w:rsid w:val="004233A6"/>
    <w:rsid w:val="0042668C"/>
    <w:rsid w:val="00441FC7"/>
    <w:rsid w:val="00443929"/>
    <w:rsid w:val="00450BB3"/>
    <w:rsid w:val="00457E57"/>
    <w:rsid w:val="00480122"/>
    <w:rsid w:val="00486320"/>
    <w:rsid w:val="00492AFA"/>
    <w:rsid w:val="004A52BC"/>
    <w:rsid w:val="004A5A68"/>
    <w:rsid w:val="004B12E7"/>
    <w:rsid w:val="004B2BB9"/>
    <w:rsid w:val="004B79ED"/>
    <w:rsid w:val="004C05A2"/>
    <w:rsid w:val="004D5DEE"/>
    <w:rsid w:val="004E7C4C"/>
    <w:rsid w:val="004F3EF1"/>
    <w:rsid w:val="004F5B95"/>
    <w:rsid w:val="00506480"/>
    <w:rsid w:val="00507767"/>
    <w:rsid w:val="00515A32"/>
    <w:rsid w:val="0052655D"/>
    <w:rsid w:val="00541739"/>
    <w:rsid w:val="0054550E"/>
    <w:rsid w:val="00545FDA"/>
    <w:rsid w:val="005625F2"/>
    <w:rsid w:val="00570B90"/>
    <w:rsid w:val="00584F0D"/>
    <w:rsid w:val="005A0229"/>
    <w:rsid w:val="005A2E63"/>
    <w:rsid w:val="005A4363"/>
    <w:rsid w:val="005B53EA"/>
    <w:rsid w:val="005B5664"/>
    <w:rsid w:val="005B74FD"/>
    <w:rsid w:val="005C43B6"/>
    <w:rsid w:val="005D091F"/>
    <w:rsid w:val="005D2100"/>
    <w:rsid w:val="005E111B"/>
    <w:rsid w:val="005E785C"/>
    <w:rsid w:val="005F44CC"/>
    <w:rsid w:val="005F5982"/>
    <w:rsid w:val="005F6C20"/>
    <w:rsid w:val="00613701"/>
    <w:rsid w:val="00621B7D"/>
    <w:rsid w:val="006226C3"/>
    <w:rsid w:val="00626D93"/>
    <w:rsid w:val="00626EC3"/>
    <w:rsid w:val="006278DC"/>
    <w:rsid w:val="0063198D"/>
    <w:rsid w:val="0063537C"/>
    <w:rsid w:val="00641865"/>
    <w:rsid w:val="00641AE1"/>
    <w:rsid w:val="006435E3"/>
    <w:rsid w:val="006655D6"/>
    <w:rsid w:val="006663FF"/>
    <w:rsid w:val="006707CA"/>
    <w:rsid w:val="00670D87"/>
    <w:rsid w:val="0067771A"/>
    <w:rsid w:val="006815FE"/>
    <w:rsid w:val="00686959"/>
    <w:rsid w:val="006928F0"/>
    <w:rsid w:val="00693F78"/>
    <w:rsid w:val="006B0F7A"/>
    <w:rsid w:val="006B1823"/>
    <w:rsid w:val="006B3D16"/>
    <w:rsid w:val="006B5223"/>
    <w:rsid w:val="006B7DCA"/>
    <w:rsid w:val="006C25D1"/>
    <w:rsid w:val="006C7192"/>
    <w:rsid w:val="006D21B5"/>
    <w:rsid w:val="006D41E2"/>
    <w:rsid w:val="006D63C0"/>
    <w:rsid w:val="006D72D0"/>
    <w:rsid w:val="006E2AEE"/>
    <w:rsid w:val="006E4D0F"/>
    <w:rsid w:val="006E58E7"/>
    <w:rsid w:val="006F06F3"/>
    <w:rsid w:val="00703B88"/>
    <w:rsid w:val="00711695"/>
    <w:rsid w:val="00715B74"/>
    <w:rsid w:val="007204E1"/>
    <w:rsid w:val="00723A51"/>
    <w:rsid w:val="0072720D"/>
    <w:rsid w:val="00727254"/>
    <w:rsid w:val="00731502"/>
    <w:rsid w:val="007319AB"/>
    <w:rsid w:val="007361D1"/>
    <w:rsid w:val="007479BD"/>
    <w:rsid w:val="0076249A"/>
    <w:rsid w:val="00776066"/>
    <w:rsid w:val="00782FAB"/>
    <w:rsid w:val="00783B21"/>
    <w:rsid w:val="007902A3"/>
    <w:rsid w:val="00796EB2"/>
    <w:rsid w:val="007A56C4"/>
    <w:rsid w:val="007C3AD1"/>
    <w:rsid w:val="007C4E06"/>
    <w:rsid w:val="007D0C5D"/>
    <w:rsid w:val="007E023C"/>
    <w:rsid w:val="007E0D94"/>
    <w:rsid w:val="007E5857"/>
    <w:rsid w:val="007F5EF9"/>
    <w:rsid w:val="00801F45"/>
    <w:rsid w:val="00810257"/>
    <w:rsid w:val="008138D0"/>
    <w:rsid w:val="008170C3"/>
    <w:rsid w:val="00821590"/>
    <w:rsid w:val="00825985"/>
    <w:rsid w:val="00842A3B"/>
    <w:rsid w:val="00844102"/>
    <w:rsid w:val="008509E2"/>
    <w:rsid w:val="00850EC4"/>
    <w:rsid w:val="00861233"/>
    <w:rsid w:val="008635F2"/>
    <w:rsid w:val="00863D82"/>
    <w:rsid w:val="008678A1"/>
    <w:rsid w:val="008847EF"/>
    <w:rsid w:val="00892E6C"/>
    <w:rsid w:val="00894769"/>
    <w:rsid w:val="00895AE0"/>
    <w:rsid w:val="00896639"/>
    <w:rsid w:val="008A2166"/>
    <w:rsid w:val="008B19DC"/>
    <w:rsid w:val="008C577F"/>
    <w:rsid w:val="008D2AFB"/>
    <w:rsid w:val="008E5952"/>
    <w:rsid w:val="008F5168"/>
    <w:rsid w:val="00901B9C"/>
    <w:rsid w:val="009025F9"/>
    <w:rsid w:val="009117BA"/>
    <w:rsid w:val="00915128"/>
    <w:rsid w:val="00916BBC"/>
    <w:rsid w:val="009307A1"/>
    <w:rsid w:val="00932651"/>
    <w:rsid w:val="00934392"/>
    <w:rsid w:val="009502D7"/>
    <w:rsid w:val="00953FA3"/>
    <w:rsid w:val="009573E5"/>
    <w:rsid w:val="009648AB"/>
    <w:rsid w:val="00973196"/>
    <w:rsid w:val="0097408B"/>
    <w:rsid w:val="00974308"/>
    <w:rsid w:val="00991932"/>
    <w:rsid w:val="009A0A64"/>
    <w:rsid w:val="009A202B"/>
    <w:rsid w:val="009B0DDF"/>
    <w:rsid w:val="009B2B99"/>
    <w:rsid w:val="009B4ABE"/>
    <w:rsid w:val="009D325B"/>
    <w:rsid w:val="009D5375"/>
    <w:rsid w:val="009D6C58"/>
    <w:rsid w:val="00A008F7"/>
    <w:rsid w:val="00A01D89"/>
    <w:rsid w:val="00A06587"/>
    <w:rsid w:val="00A15005"/>
    <w:rsid w:val="00A22810"/>
    <w:rsid w:val="00A2635A"/>
    <w:rsid w:val="00A40FF7"/>
    <w:rsid w:val="00A42C6D"/>
    <w:rsid w:val="00A43027"/>
    <w:rsid w:val="00A4441C"/>
    <w:rsid w:val="00A5663A"/>
    <w:rsid w:val="00A74B3C"/>
    <w:rsid w:val="00A82FDF"/>
    <w:rsid w:val="00A92993"/>
    <w:rsid w:val="00AB0961"/>
    <w:rsid w:val="00AC551E"/>
    <w:rsid w:val="00AD17E0"/>
    <w:rsid w:val="00AD1CBD"/>
    <w:rsid w:val="00AE38B1"/>
    <w:rsid w:val="00AF2028"/>
    <w:rsid w:val="00AF5256"/>
    <w:rsid w:val="00B01FA9"/>
    <w:rsid w:val="00B041D9"/>
    <w:rsid w:val="00B123DC"/>
    <w:rsid w:val="00B12D25"/>
    <w:rsid w:val="00B133C7"/>
    <w:rsid w:val="00B17D08"/>
    <w:rsid w:val="00B17D82"/>
    <w:rsid w:val="00B26267"/>
    <w:rsid w:val="00B268F1"/>
    <w:rsid w:val="00B34876"/>
    <w:rsid w:val="00B467D0"/>
    <w:rsid w:val="00B50ABB"/>
    <w:rsid w:val="00B55946"/>
    <w:rsid w:val="00B65F2E"/>
    <w:rsid w:val="00B7008E"/>
    <w:rsid w:val="00B72E82"/>
    <w:rsid w:val="00B73D3C"/>
    <w:rsid w:val="00B87ABC"/>
    <w:rsid w:val="00B955D3"/>
    <w:rsid w:val="00BA18DC"/>
    <w:rsid w:val="00BA1AFA"/>
    <w:rsid w:val="00BA592B"/>
    <w:rsid w:val="00BB2C42"/>
    <w:rsid w:val="00BC0335"/>
    <w:rsid w:val="00BC739F"/>
    <w:rsid w:val="00BD440F"/>
    <w:rsid w:val="00BE1AB7"/>
    <w:rsid w:val="00BF0460"/>
    <w:rsid w:val="00BF39EB"/>
    <w:rsid w:val="00BF582C"/>
    <w:rsid w:val="00C0766A"/>
    <w:rsid w:val="00C12A66"/>
    <w:rsid w:val="00C20157"/>
    <w:rsid w:val="00C273C9"/>
    <w:rsid w:val="00C31181"/>
    <w:rsid w:val="00C32926"/>
    <w:rsid w:val="00C34ABB"/>
    <w:rsid w:val="00C36D40"/>
    <w:rsid w:val="00C42822"/>
    <w:rsid w:val="00C50B02"/>
    <w:rsid w:val="00C53A92"/>
    <w:rsid w:val="00C64CB6"/>
    <w:rsid w:val="00C71C5B"/>
    <w:rsid w:val="00C7318F"/>
    <w:rsid w:val="00C74445"/>
    <w:rsid w:val="00C76EC3"/>
    <w:rsid w:val="00C8048F"/>
    <w:rsid w:val="00C86EF0"/>
    <w:rsid w:val="00C91826"/>
    <w:rsid w:val="00C93FEA"/>
    <w:rsid w:val="00C96CB8"/>
    <w:rsid w:val="00CA5098"/>
    <w:rsid w:val="00CA59B4"/>
    <w:rsid w:val="00CB235E"/>
    <w:rsid w:val="00CC5141"/>
    <w:rsid w:val="00CD4AAA"/>
    <w:rsid w:val="00CD547F"/>
    <w:rsid w:val="00CF29CB"/>
    <w:rsid w:val="00D12C1F"/>
    <w:rsid w:val="00D166F7"/>
    <w:rsid w:val="00D202AD"/>
    <w:rsid w:val="00D2601F"/>
    <w:rsid w:val="00D27A41"/>
    <w:rsid w:val="00D3490A"/>
    <w:rsid w:val="00D41412"/>
    <w:rsid w:val="00D77420"/>
    <w:rsid w:val="00D81606"/>
    <w:rsid w:val="00DB6431"/>
    <w:rsid w:val="00DC172A"/>
    <w:rsid w:val="00DD37C6"/>
    <w:rsid w:val="00DD4562"/>
    <w:rsid w:val="00DD62DC"/>
    <w:rsid w:val="00DE25B0"/>
    <w:rsid w:val="00DF5878"/>
    <w:rsid w:val="00DF6490"/>
    <w:rsid w:val="00E04320"/>
    <w:rsid w:val="00E2430B"/>
    <w:rsid w:val="00E32F19"/>
    <w:rsid w:val="00E364D9"/>
    <w:rsid w:val="00E40AE0"/>
    <w:rsid w:val="00E5693B"/>
    <w:rsid w:val="00E668A3"/>
    <w:rsid w:val="00E7193F"/>
    <w:rsid w:val="00E74F99"/>
    <w:rsid w:val="00E8059E"/>
    <w:rsid w:val="00E95971"/>
    <w:rsid w:val="00E96044"/>
    <w:rsid w:val="00E97185"/>
    <w:rsid w:val="00EA02BA"/>
    <w:rsid w:val="00EC15B7"/>
    <w:rsid w:val="00EF2FB7"/>
    <w:rsid w:val="00EF5658"/>
    <w:rsid w:val="00F01064"/>
    <w:rsid w:val="00F030B7"/>
    <w:rsid w:val="00F040C1"/>
    <w:rsid w:val="00F05536"/>
    <w:rsid w:val="00F12E73"/>
    <w:rsid w:val="00F13DC3"/>
    <w:rsid w:val="00F1453D"/>
    <w:rsid w:val="00F2052F"/>
    <w:rsid w:val="00F22A63"/>
    <w:rsid w:val="00F44DC9"/>
    <w:rsid w:val="00F62C25"/>
    <w:rsid w:val="00F62D75"/>
    <w:rsid w:val="00F6641A"/>
    <w:rsid w:val="00F66815"/>
    <w:rsid w:val="00F706BE"/>
    <w:rsid w:val="00F70927"/>
    <w:rsid w:val="00F8152E"/>
    <w:rsid w:val="00F840C3"/>
    <w:rsid w:val="00F8425F"/>
    <w:rsid w:val="00F844CF"/>
    <w:rsid w:val="00F87AF9"/>
    <w:rsid w:val="00F91916"/>
    <w:rsid w:val="00F95261"/>
    <w:rsid w:val="00F95873"/>
    <w:rsid w:val="00F97472"/>
    <w:rsid w:val="00FA1E81"/>
    <w:rsid w:val="00FB14CB"/>
    <w:rsid w:val="00FB1D6E"/>
    <w:rsid w:val="00FB2C17"/>
    <w:rsid w:val="00FB2FC8"/>
    <w:rsid w:val="00FC030D"/>
    <w:rsid w:val="00FC2392"/>
    <w:rsid w:val="00FD1177"/>
    <w:rsid w:val="00FD4B9E"/>
    <w:rsid w:val="00FE00D3"/>
    <w:rsid w:val="00FE361F"/>
    <w:rsid w:val="00FF2C18"/>
    <w:rsid w:val="00FF37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F3DBB0-124E-4DE2-8BAF-876689855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23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66815"/>
    <w:rPr>
      <w:sz w:val="16"/>
      <w:szCs w:val="16"/>
    </w:rPr>
  </w:style>
  <w:style w:type="paragraph" w:styleId="Textocomentario">
    <w:name w:val="annotation text"/>
    <w:basedOn w:val="Normal"/>
    <w:link w:val="TextocomentarioCar"/>
    <w:uiPriority w:val="99"/>
    <w:semiHidden/>
    <w:unhideWhenUsed/>
    <w:rsid w:val="00F6681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66815"/>
    <w:rPr>
      <w:sz w:val="20"/>
      <w:szCs w:val="20"/>
    </w:rPr>
  </w:style>
  <w:style w:type="paragraph" w:styleId="Asuntodelcomentario">
    <w:name w:val="annotation subject"/>
    <w:basedOn w:val="Textocomentario"/>
    <w:next w:val="Textocomentario"/>
    <w:link w:val="AsuntodelcomentarioCar"/>
    <w:uiPriority w:val="99"/>
    <w:semiHidden/>
    <w:unhideWhenUsed/>
    <w:rsid w:val="00F66815"/>
    <w:rPr>
      <w:b/>
      <w:bCs/>
    </w:rPr>
  </w:style>
  <w:style w:type="character" w:customStyle="1" w:styleId="AsuntodelcomentarioCar">
    <w:name w:val="Asunto del comentario Car"/>
    <w:basedOn w:val="TextocomentarioCar"/>
    <w:link w:val="Asuntodelcomentario"/>
    <w:uiPriority w:val="99"/>
    <w:semiHidden/>
    <w:rsid w:val="00F66815"/>
    <w:rPr>
      <w:b/>
      <w:bCs/>
      <w:sz w:val="20"/>
      <w:szCs w:val="20"/>
    </w:rPr>
  </w:style>
  <w:style w:type="paragraph" w:styleId="Textodeglobo">
    <w:name w:val="Balloon Text"/>
    <w:basedOn w:val="Normal"/>
    <w:link w:val="TextodegloboCar"/>
    <w:uiPriority w:val="99"/>
    <w:semiHidden/>
    <w:unhideWhenUsed/>
    <w:rsid w:val="00F668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6815"/>
    <w:rPr>
      <w:rFonts w:ascii="Tahoma" w:hAnsi="Tahoma" w:cs="Tahoma"/>
      <w:sz w:val="16"/>
      <w:szCs w:val="16"/>
    </w:rPr>
  </w:style>
  <w:style w:type="paragraph" w:styleId="Prrafodelista">
    <w:name w:val="List Paragraph"/>
    <w:basedOn w:val="Normal"/>
    <w:uiPriority w:val="34"/>
    <w:qFormat/>
    <w:rsid w:val="006B1823"/>
    <w:pPr>
      <w:ind w:left="720"/>
      <w:contextualSpacing/>
    </w:pPr>
  </w:style>
  <w:style w:type="paragraph" w:styleId="Encabezado">
    <w:name w:val="header"/>
    <w:basedOn w:val="Normal"/>
    <w:link w:val="EncabezadoCar"/>
    <w:uiPriority w:val="99"/>
    <w:unhideWhenUsed/>
    <w:rsid w:val="00252A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52A61"/>
  </w:style>
  <w:style w:type="paragraph" w:styleId="Piedepgina">
    <w:name w:val="footer"/>
    <w:basedOn w:val="Normal"/>
    <w:link w:val="PiedepginaCar"/>
    <w:uiPriority w:val="99"/>
    <w:unhideWhenUsed/>
    <w:rsid w:val="00252A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52A61"/>
  </w:style>
  <w:style w:type="table" w:customStyle="1" w:styleId="Tablaconcuadrcula2">
    <w:name w:val="Tabla con cuadrícula2"/>
    <w:basedOn w:val="Tablanormal"/>
    <w:next w:val="Tablaconcuadrcula"/>
    <w:uiPriority w:val="59"/>
    <w:rsid w:val="00FC0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48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01A1B-7DFA-4A8B-9E04-6A5E6BEEC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5798</Words>
  <Characters>31889</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37612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Margarita Robledo Luna</dc:creator>
  <cp:lastModifiedBy>Raymundo Rubio Neri</cp:lastModifiedBy>
  <cp:revision>7</cp:revision>
  <cp:lastPrinted>2016-06-03T19:33:00Z</cp:lastPrinted>
  <dcterms:created xsi:type="dcterms:W3CDTF">2017-04-20T01:05:00Z</dcterms:created>
  <dcterms:modified xsi:type="dcterms:W3CDTF">2017-04-20T01:29:00Z</dcterms:modified>
</cp:coreProperties>
</file>